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E7" w:rsidRPr="00BA23E7" w:rsidRDefault="00BA23E7" w:rsidP="00BA23E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BA23E7">
        <w:rPr>
          <w:rFonts w:ascii="Times New Roman" w:hAnsi="Times New Roman"/>
          <w:b/>
          <w:sz w:val="26"/>
          <w:szCs w:val="26"/>
        </w:rPr>
        <w:t>Извещение о проведении публичных слушаний</w:t>
      </w:r>
    </w:p>
    <w:p w:rsidR="00BA23E7" w:rsidRPr="00BA23E7" w:rsidRDefault="00BA23E7" w:rsidP="00BA23E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 xml:space="preserve">    с.Лётно-Хвалынское</w:t>
      </w:r>
      <w:r w:rsidRPr="00BA23E7">
        <w:rPr>
          <w:rFonts w:ascii="Times New Roman" w:hAnsi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131A6E">
        <w:rPr>
          <w:rFonts w:ascii="Times New Roman" w:hAnsi="Times New Roman"/>
          <w:sz w:val="26"/>
          <w:szCs w:val="26"/>
        </w:rPr>
        <w:t>1</w:t>
      </w:r>
      <w:r w:rsidR="003C2CB2">
        <w:rPr>
          <w:rFonts w:ascii="Times New Roman" w:hAnsi="Times New Roman"/>
          <w:sz w:val="26"/>
          <w:szCs w:val="26"/>
        </w:rPr>
        <w:t>5</w:t>
      </w:r>
      <w:r w:rsidR="00131A6E">
        <w:rPr>
          <w:rFonts w:ascii="Times New Roman" w:hAnsi="Times New Roman"/>
          <w:sz w:val="26"/>
          <w:szCs w:val="26"/>
        </w:rPr>
        <w:t xml:space="preserve"> ноября</w:t>
      </w:r>
      <w:r w:rsidRPr="00BA23E7">
        <w:rPr>
          <w:rFonts w:ascii="Times New Roman" w:hAnsi="Times New Roman"/>
          <w:sz w:val="26"/>
          <w:szCs w:val="26"/>
        </w:rPr>
        <w:t xml:space="preserve"> 202</w:t>
      </w:r>
      <w:r w:rsidR="000F108C">
        <w:rPr>
          <w:rFonts w:ascii="Times New Roman" w:hAnsi="Times New Roman"/>
          <w:sz w:val="26"/>
          <w:szCs w:val="26"/>
        </w:rPr>
        <w:t>4</w:t>
      </w:r>
      <w:r w:rsidRPr="00BA23E7">
        <w:rPr>
          <w:rFonts w:ascii="Times New Roman" w:hAnsi="Times New Roman"/>
          <w:sz w:val="26"/>
          <w:szCs w:val="26"/>
        </w:rPr>
        <w:t xml:space="preserve"> год</w:t>
      </w: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A23E7" w:rsidRPr="00131A6E" w:rsidRDefault="00BA23E7" w:rsidP="00131A6E">
      <w:pPr>
        <w:ind w:firstLine="284"/>
        <w:jc w:val="both"/>
        <w:rPr>
          <w:sz w:val="26"/>
          <w:szCs w:val="26"/>
        </w:rPr>
      </w:pPr>
      <w:r w:rsidRPr="00131A6E">
        <w:rPr>
          <w:sz w:val="26"/>
          <w:szCs w:val="26"/>
        </w:rPr>
        <w:t xml:space="preserve">Оргкомитет по проведению публичных слушаний, руководствуясь </w:t>
      </w:r>
      <w:r w:rsidR="00131A6E" w:rsidRPr="00131A6E">
        <w:rPr>
          <w:sz w:val="26"/>
          <w:szCs w:val="26"/>
        </w:rPr>
        <w:t>постановлением администрации Хвалынского сельского поселения</w:t>
      </w:r>
      <w:r w:rsidRPr="00131A6E">
        <w:rPr>
          <w:sz w:val="26"/>
          <w:szCs w:val="26"/>
        </w:rPr>
        <w:t xml:space="preserve"> от </w:t>
      </w:r>
      <w:r w:rsidR="00131A6E" w:rsidRPr="00131A6E">
        <w:rPr>
          <w:sz w:val="26"/>
          <w:szCs w:val="26"/>
        </w:rPr>
        <w:t>1</w:t>
      </w:r>
      <w:r w:rsidR="00443BB6">
        <w:rPr>
          <w:sz w:val="26"/>
          <w:szCs w:val="26"/>
        </w:rPr>
        <w:t>4</w:t>
      </w:r>
      <w:r w:rsidR="00131A6E" w:rsidRPr="00131A6E">
        <w:rPr>
          <w:sz w:val="26"/>
          <w:szCs w:val="26"/>
        </w:rPr>
        <w:t xml:space="preserve"> ноября</w:t>
      </w:r>
      <w:r w:rsidRPr="00131A6E">
        <w:rPr>
          <w:sz w:val="26"/>
          <w:szCs w:val="26"/>
        </w:rPr>
        <w:t xml:space="preserve"> 202</w:t>
      </w:r>
      <w:r w:rsidR="000F108C">
        <w:rPr>
          <w:sz w:val="26"/>
          <w:szCs w:val="26"/>
        </w:rPr>
        <w:t>4</w:t>
      </w:r>
      <w:r w:rsidRPr="00131A6E">
        <w:rPr>
          <w:sz w:val="26"/>
          <w:szCs w:val="26"/>
        </w:rPr>
        <w:t xml:space="preserve"> года №</w:t>
      </w:r>
      <w:r w:rsidR="00443BB6">
        <w:rPr>
          <w:sz w:val="26"/>
          <w:szCs w:val="26"/>
        </w:rPr>
        <w:t>2</w:t>
      </w:r>
      <w:r w:rsidRPr="00131A6E">
        <w:rPr>
          <w:sz w:val="26"/>
          <w:szCs w:val="26"/>
        </w:rPr>
        <w:t xml:space="preserve"> «</w:t>
      </w:r>
      <w:r w:rsidR="00131A6E" w:rsidRPr="00131A6E">
        <w:rPr>
          <w:sz w:val="26"/>
          <w:szCs w:val="26"/>
        </w:rPr>
        <w:t>О назначении публичных слушаний по проекту бюджета Хвалынского сельского поселения на 202</w:t>
      </w:r>
      <w:r w:rsidR="000F108C">
        <w:rPr>
          <w:sz w:val="26"/>
          <w:szCs w:val="26"/>
        </w:rPr>
        <w:t>5</w:t>
      </w:r>
      <w:r w:rsidR="00131A6E" w:rsidRPr="00131A6E">
        <w:rPr>
          <w:sz w:val="26"/>
          <w:szCs w:val="26"/>
        </w:rPr>
        <w:t xml:space="preserve"> год и плановый период 202</w:t>
      </w:r>
      <w:r w:rsidR="000F108C">
        <w:rPr>
          <w:sz w:val="26"/>
          <w:szCs w:val="26"/>
        </w:rPr>
        <w:t>6</w:t>
      </w:r>
      <w:r w:rsidR="00131A6E" w:rsidRPr="00131A6E">
        <w:rPr>
          <w:sz w:val="26"/>
          <w:szCs w:val="26"/>
        </w:rPr>
        <w:t xml:space="preserve"> и 202</w:t>
      </w:r>
      <w:r w:rsidR="000F108C">
        <w:rPr>
          <w:sz w:val="26"/>
          <w:szCs w:val="26"/>
        </w:rPr>
        <w:t>7</w:t>
      </w:r>
      <w:r w:rsidR="00131A6E" w:rsidRPr="00131A6E">
        <w:rPr>
          <w:sz w:val="26"/>
          <w:szCs w:val="26"/>
        </w:rPr>
        <w:t xml:space="preserve"> гг</w:t>
      </w:r>
      <w:r w:rsidRPr="00131A6E">
        <w:rPr>
          <w:sz w:val="26"/>
          <w:szCs w:val="26"/>
        </w:rPr>
        <w:t>» сообщает:</w:t>
      </w:r>
    </w:p>
    <w:p w:rsidR="00BA23E7" w:rsidRPr="00BA23E7" w:rsidRDefault="00BA23E7" w:rsidP="00BA23E7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Публичные слушания проводятся для обсуждения проекта муниципального правового акта «</w:t>
      </w:r>
      <w:r w:rsidRPr="00131A6E">
        <w:rPr>
          <w:rFonts w:ascii="Times New Roman" w:hAnsi="Times New Roman"/>
          <w:sz w:val="26"/>
          <w:szCs w:val="26"/>
        </w:rPr>
        <w:t xml:space="preserve">О </w:t>
      </w:r>
      <w:r w:rsidR="00131A6E" w:rsidRPr="00131A6E">
        <w:rPr>
          <w:rFonts w:ascii="Times New Roman" w:hAnsi="Times New Roman"/>
          <w:sz w:val="26"/>
          <w:szCs w:val="26"/>
        </w:rPr>
        <w:t>бюджете Хвалынского сельского поселения на 202</w:t>
      </w:r>
      <w:r w:rsidR="000F108C">
        <w:rPr>
          <w:rFonts w:ascii="Times New Roman" w:hAnsi="Times New Roman"/>
          <w:sz w:val="26"/>
          <w:szCs w:val="26"/>
        </w:rPr>
        <w:t>5</w:t>
      </w:r>
      <w:r w:rsidR="00131A6E" w:rsidRPr="00131A6E">
        <w:rPr>
          <w:rFonts w:ascii="Times New Roman" w:hAnsi="Times New Roman"/>
          <w:sz w:val="26"/>
          <w:szCs w:val="26"/>
        </w:rPr>
        <w:t xml:space="preserve"> год и плановый период 202</w:t>
      </w:r>
      <w:r w:rsidR="000F108C">
        <w:rPr>
          <w:rFonts w:ascii="Times New Roman" w:hAnsi="Times New Roman"/>
          <w:sz w:val="26"/>
          <w:szCs w:val="26"/>
        </w:rPr>
        <w:t>6</w:t>
      </w:r>
      <w:r w:rsidR="00131A6E" w:rsidRPr="00131A6E">
        <w:rPr>
          <w:rFonts w:ascii="Times New Roman" w:hAnsi="Times New Roman"/>
          <w:sz w:val="26"/>
          <w:szCs w:val="26"/>
        </w:rPr>
        <w:t xml:space="preserve"> и 202</w:t>
      </w:r>
      <w:r w:rsidR="000F108C">
        <w:rPr>
          <w:rFonts w:ascii="Times New Roman" w:hAnsi="Times New Roman"/>
          <w:sz w:val="26"/>
          <w:szCs w:val="26"/>
        </w:rPr>
        <w:t>7</w:t>
      </w:r>
      <w:r w:rsidR="00131A6E" w:rsidRPr="00131A6E">
        <w:rPr>
          <w:rFonts w:ascii="Times New Roman" w:hAnsi="Times New Roman"/>
          <w:sz w:val="26"/>
          <w:szCs w:val="26"/>
        </w:rPr>
        <w:t xml:space="preserve"> гг</w:t>
      </w:r>
      <w:r w:rsidR="00131A6E">
        <w:rPr>
          <w:rFonts w:ascii="Times New Roman" w:hAnsi="Times New Roman"/>
          <w:sz w:val="26"/>
          <w:szCs w:val="26"/>
        </w:rPr>
        <w:t>»</w:t>
      </w:r>
      <w:r w:rsidRPr="00BA23E7">
        <w:rPr>
          <w:rFonts w:ascii="Times New Roman" w:hAnsi="Times New Roman"/>
          <w:sz w:val="26"/>
          <w:szCs w:val="26"/>
        </w:rPr>
        <w:t>.</w:t>
      </w:r>
    </w:p>
    <w:p w:rsidR="00BA23E7" w:rsidRPr="00BA23E7" w:rsidRDefault="00BA23E7" w:rsidP="00BA23E7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 xml:space="preserve">Публичные слушания проводятся </w:t>
      </w:r>
      <w:r w:rsidR="00131A6E">
        <w:rPr>
          <w:rFonts w:ascii="Times New Roman" w:hAnsi="Times New Roman"/>
          <w:sz w:val="26"/>
          <w:szCs w:val="26"/>
        </w:rPr>
        <w:t>1</w:t>
      </w:r>
      <w:r w:rsidR="000F108C">
        <w:rPr>
          <w:rFonts w:ascii="Times New Roman" w:hAnsi="Times New Roman"/>
          <w:sz w:val="26"/>
          <w:szCs w:val="26"/>
        </w:rPr>
        <w:t>3</w:t>
      </w:r>
      <w:r w:rsidR="00131A6E">
        <w:rPr>
          <w:rFonts w:ascii="Times New Roman" w:hAnsi="Times New Roman"/>
          <w:sz w:val="26"/>
          <w:szCs w:val="26"/>
        </w:rPr>
        <w:t xml:space="preserve"> декабря</w:t>
      </w:r>
      <w:r w:rsidRPr="00BA23E7">
        <w:rPr>
          <w:rFonts w:ascii="Times New Roman" w:hAnsi="Times New Roman"/>
          <w:sz w:val="26"/>
          <w:szCs w:val="26"/>
        </w:rPr>
        <w:t xml:space="preserve"> 202</w:t>
      </w:r>
      <w:r w:rsidR="000F108C">
        <w:rPr>
          <w:rFonts w:ascii="Times New Roman" w:hAnsi="Times New Roman"/>
          <w:sz w:val="26"/>
          <w:szCs w:val="26"/>
        </w:rPr>
        <w:t>4</w:t>
      </w:r>
      <w:r w:rsidRPr="00BA23E7">
        <w:rPr>
          <w:rFonts w:ascii="Times New Roman" w:hAnsi="Times New Roman"/>
          <w:sz w:val="26"/>
          <w:szCs w:val="26"/>
        </w:rPr>
        <w:t xml:space="preserve"> года </w:t>
      </w:r>
      <w:r w:rsidR="00131A6E">
        <w:rPr>
          <w:rFonts w:ascii="Times New Roman" w:hAnsi="Times New Roman"/>
          <w:sz w:val="26"/>
          <w:szCs w:val="26"/>
        </w:rPr>
        <w:t>в</w:t>
      </w:r>
      <w:r w:rsidRPr="00BA23E7">
        <w:rPr>
          <w:rFonts w:ascii="Times New Roman" w:hAnsi="Times New Roman"/>
          <w:sz w:val="26"/>
          <w:szCs w:val="26"/>
        </w:rPr>
        <w:t xml:space="preserve"> 1</w:t>
      </w:r>
      <w:r w:rsidR="00131A6E">
        <w:rPr>
          <w:rFonts w:ascii="Times New Roman" w:hAnsi="Times New Roman"/>
          <w:sz w:val="26"/>
          <w:szCs w:val="26"/>
        </w:rPr>
        <w:t>4</w:t>
      </w:r>
      <w:r w:rsidRPr="00BA23E7">
        <w:rPr>
          <w:rFonts w:ascii="Times New Roman" w:hAnsi="Times New Roman"/>
          <w:sz w:val="26"/>
          <w:szCs w:val="26"/>
        </w:rPr>
        <w:t>.00 в помещении администрации Хвалынского сельского поселения по адресу: Спасский район, с.Лётно-Хвалынское, ул.Первомайская 17а, комн.104, телефон для справок (842352)72776.</w:t>
      </w:r>
    </w:p>
    <w:p w:rsidR="00BA23E7" w:rsidRPr="00BA23E7" w:rsidRDefault="00BA23E7" w:rsidP="00BA23E7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Участниками публичных слушаний, получающим право на выступление для аргументации своих предложений, являются лица, которые внесли в оргкомитет в письменной форме свои рекомендации по вопросам публичных слушаний, а также депутаты муниципального комитета и должностные лица администрации Хвалынского сельского поселения.</w:t>
      </w:r>
    </w:p>
    <w:p w:rsidR="00BA23E7" w:rsidRPr="00BA23E7" w:rsidRDefault="00BA23E7" w:rsidP="00BA23E7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Письменные рекомендации, предложения по вопросам публичных слушаний направляются почтовой связью либо вручаются лично в оргкомитет до 0</w:t>
      </w:r>
      <w:r w:rsidR="000F108C">
        <w:rPr>
          <w:rFonts w:ascii="Times New Roman" w:hAnsi="Times New Roman"/>
          <w:sz w:val="26"/>
          <w:szCs w:val="26"/>
        </w:rPr>
        <w:t>9</w:t>
      </w:r>
      <w:r w:rsidRPr="00BA23E7">
        <w:rPr>
          <w:rFonts w:ascii="Times New Roman" w:hAnsi="Times New Roman"/>
          <w:sz w:val="26"/>
          <w:szCs w:val="26"/>
        </w:rPr>
        <w:t xml:space="preserve"> </w:t>
      </w:r>
      <w:r w:rsidR="00131A6E">
        <w:rPr>
          <w:rFonts w:ascii="Times New Roman" w:hAnsi="Times New Roman"/>
          <w:sz w:val="26"/>
          <w:szCs w:val="26"/>
        </w:rPr>
        <w:t>декабря</w:t>
      </w:r>
      <w:r w:rsidRPr="00BA23E7">
        <w:rPr>
          <w:rFonts w:ascii="Times New Roman" w:hAnsi="Times New Roman"/>
          <w:sz w:val="26"/>
          <w:szCs w:val="26"/>
        </w:rPr>
        <w:t xml:space="preserve"> 202</w:t>
      </w:r>
      <w:r w:rsidR="000F108C">
        <w:rPr>
          <w:rFonts w:ascii="Times New Roman" w:hAnsi="Times New Roman"/>
          <w:sz w:val="26"/>
          <w:szCs w:val="26"/>
        </w:rPr>
        <w:t>4</w:t>
      </w:r>
      <w:r w:rsidRPr="00BA23E7">
        <w:rPr>
          <w:rFonts w:ascii="Times New Roman" w:hAnsi="Times New Roman"/>
          <w:sz w:val="26"/>
          <w:szCs w:val="26"/>
        </w:rPr>
        <w:t xml:space="preserve"> года по адресу: Спасский район, с.Лётно-Хвалынское, ул.Первомайская 17а, приемная администрации, телефон для справок (842352)72776</w:t>
      </w:r>
    </w:p>
    <w:p w:rsidR="00BA23E7" w:rsidRDefault="00BA23E7" w:rsidP="00BA23E7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31A6E" w:rsidRDefault="00BA23E7" w:rsidP="00BA23E7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 xml:space="preserve">Предложения по проекту </w:t>
      </w:r>
      <w:r w:rsidR="00131A6E">
        <w:rPr>
          <w:rFonts w:ascii="Times New Roman" w:hAnsi="Times New Roman"/>
          <w:sz w:val="26"/>
          <w:szCs w:val="26"/>
        </w:rPr>
        <w:t>бюджета</w:t>
      </w:r>
    </w:p>
    <w:tbl>
      <w:tblPr>
        <w:tblpPr w:leftFromText="180" w:rightFromText="180" w:vertAnchor="text" w:horzAnchor="margin" w:tblpXSpec="center" w:tblpY="308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800"/>
        <w:gridCol w:w="1080"/>
        <w:gridCol w:w="1260"/>
        <w:gridCol w:w="900"/>
        <w:gridCol w:w="2160"/>
        <w:gridCol w:w="2340"/>
      </w:tblGrid>
      <w:tr w:rsidR="00131A6E" w:rsidRPr="00D7797B" w:rsidTr="00F313F1">
        <w:trPr>
          <w:trHeight w:val="106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№ воп-роса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Вопросы, вынесенные</w:t>
            </w:r>
          </w:p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 xml:space="preserve"> на</w:t>
            </w:r>
          </w:p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 xml:space="preserve"> 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№ реко-мен-</w:t>
            </w:r>
          </w:p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дации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Дата</w:t>
            </w:r>
          </w:p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внесения рекомен-дации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Предложения и рекомендации</w:t>
            </w:r>
          </w:p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 xml:space="preserve">экспертов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Предложение внесено (ФИО, название организации)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D7797B" w:rsidRDefault="00131A6E" w:rsidP="00F313F1">
            <w:pPr>
              <w:jc w:val="center"/>
              <w:rPr>
                <w:sz w:val="20"/>
                <w:szCs w:val="20"/>
              </w:rPr>
            </w:pPr>
            <w:r w:rsidRPr="00D7797B">
              <w:rPr>
                <w:sz w:val="20"/>
                <w:szCs w:val="20"/>
              </w:rPr>
              <w:t>Примечание</w:t>
            </w:r>
          </w:p>
        </w:tc>
      </w:tr>
      <w:tr w:rsidR="00131A6E" w:rsidRPr="00D7797B" w:rsidTr="00131A6E">
        <w:trPr>
          <w:trHeight w:val="3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A6E" w:rsidRPr="00B70DFA" w:rsidRDefault="00131A6E" w:rsidP="00F313F1">
            <w:pPr>
              <w:jc w:val="center"/>
              <w:rPr>
                <w:sz w:val="20"/>
                <w:szCs w:val="20"/>
              </w:rPr>
            </w:pPr>
          </w:p>
        </w:tc>
      </w:tr>
    </w:tbl>
    <w:p w:rsidR="00131A6E" w:rsidRDefault="00131A6E" w:rsidP="00BA23E7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31A6E" w:rsidRDefault="00131A6E" w:rsidP="00BA23E7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Фамилия имя отчество гражданина _______________________</w:t>
      </w: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Год рождения _________________________________________</w:t>
      </w: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Адрес места жительства _________________________________</w:t>
      </w:r>
    </w:p>
    <w:p w:rsidR="00BA23E7" w:rsidRPr="00BA23E7" w:rsidRDefault="00BA23E7" w:rsidP="00BA23E7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A23E7">
        <w:rPr>
          <w:rFonts w:ascii="Times New Roman" w:hAnsi="Times New Roman"/>
          <w:sz w:val="26"/>
          <w:szCs w:val="26"/>
        </w:rPr>
        <w:t>Личная подпись и дата __________________________________</w:t>
      </w:r>
    </w:p>
    <w:p w:rsidR="00BA23E7" w:rsidRDefault="00BA23E7" w:rsidP="00BA23E7">
      <w:pPr>
        <w:rPr>
          <w:sz w:val="26"/>
          <w:szCs w:val="26"/>
        </w:rPr>
      </w:pPr>
    </w:p>
    <w:p w:rsidR="008B7619" w:rsidRPr="00BA23E7" w:rsidRDefault="00BA23E7" w:rsidP="00BA23E7">
      <w:pPr>
        <w:pStyle w:val="a5"/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 w:rsidRPr="00BA23E7">
        <w:rPr>
          <w:sz w:val="26"/>
          <w:szCs w:val="26"/>
        </w:rPr>
        <w:t>Участниками публичных слушаний без права выступления на публичных слушаниях могут быть все заинтересованные жители Хвалынского сельского поселения.</w:t>
      </w:r>
    </w:p>
    <w:p w:rsidR="00BA23E7" w:rsidRDefault="00BA23E7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Pr="007E0E60" w:rsidRDefault="007052EF" w:rsidP="007052EF">
      <w:pPr>
        <w:ind w:left="-360"/>
        <w:jc w:val="center"/>
        <w:rPr>
          <w:b/>
          <w:sz w:val="25"/>
          <w:szCs w:val="25"/>
        </w:rPr>
      </w:pPr>
      <w:r w:rsidRPr="007E0E60">
        <w:rPr>
          <w:b/>
          <w:sz w:val="25"/>
          <w:szCs w:val="25"/>
        </w:rPr>
        <w:t>МУНИЦИПАЛЬНЫЙ КОМИТЕТ ХВАЛЫНСКОГО СЕЛЬСКОГО ПОСЕЛЕНИЯ</w:t>
      </w:r>
    </w:p>
    <w:p w:rsidR="007052EF" w:rsidRPr="007E0E60" w:rsidRDefault="007052EF" w:rsidP="007052EF">
      <w:pPr>
        <w:ind w:left="-360"/>
        <w:jc w:val="center"/>
        <w:rPr>
          <w:b/>
          <w:sz w:val="25"/>
          <w:szCs w:val="25"/>
        </w:rPr>
      </w:pPr>
      <w:r w:rsidRPr="007E0E60">
        <w:rPr>
          <w:b/>
          <w:sz w:val="25"/>
          <w:szCs w:val="25"/>
        </w:rPr>
        <w:t>СПАССКОГО МУНИЦИПАЛЬНОГО РАЙОНА</w:t>
      </w:r>
    </w:p>
    <w:p w:rsidR="007052EF" w:rsidRPr="007E0E60" w:rsidRDefault="007052EF" w:rsidP="007052EF">
      <w:pPr>
        <w:ind w:left="-360"/>
        <w:jc w:val="center"/>
        <w:rPr>
          <w:bCs/>
          <w:sz w:val="25"/>
          <w:szCs w:val="25"/>
        </w:rPr>
      </w:pPr>
    </w:p>
    <w:p w:rsidR="007052EF" w:rsidRPr="007E0E60" w:rsidRDefault="007052EF" w:rsidP="007052EF">
      <w:pPr>
        <w:ind w:left="-360"/>
        <w:jc w:val="center"/>
        <w:rPr>
          <w:bCs/>
          <w:sz w:val="25"/>
          <w:szCs w:val="25"/>
        </w:rPr>
      </w:pPr>
      <w:r w:rsidRPr="007E0E60">
        <w:rPr>
          <w:bCs/>
          <w:sz w:val="25"/>
          <w:szCs w:val="25"/>
        </w:rPr>
        <w:t>РЕШЕНИЕ (ПРОЕКТ)</w:t>
      </w:r>
    </w:p>
    <w:p w:rsidR="007052EF" w:rsidRPr="007E0E60" w:rsidRDefault="007052EF" w:rsidP="007052EF">
      <w:pPr>
        <w:keepLines/>
        <w:rPr>
          <w:b/>
        </w:rPr>
      </w:pPr>
    </w:p>
    <w:p w:rsidR="007052EF" w:rsidRPr="007E0E60" w:rsidRDefault="007052EF" w:rsidP="007052EF">
      <w:pPr>
        <w:keepLines/>
        <w:jc w:val="center"/>
        <w:rPr>
          <w:b/>
        </w:rPr>
      </w:pPr>
      <w:r w:rsidRPr="007E0E60">
        <w:t>«   » декабря 202</w:t>
      </w:r>
      <w:r>
        <w:t>4</w:t>
      </w:r>
      <w:r w:rsidRPr="007E0E60">
        <w:t xml:space="preserve"> года</w:t>
      </w:r>
      <w:r w:rsidRPr="007E0E60">
        <w:tab/>
      </w:r>
      <w:r w:rsidRPr="007E0E60">
        <w:tab/>
      </w:r>
      <w:r w:rsidRPr="007E0E60">
        <w:tab/>
        <w:t>с</w:t>
      </w:r>
      <w:r w:rsidRPr="007E0E60">
        <w:rPr>
          <w:bCs/>
        </w:rPr>
        <w:t>. Лётно-Хвалынское</w:t>
      </w:r>
      <w:r w:rsidRPr="007E0E60">
        <w:rPr>
          <w:b/>
        </w:rPr>
        <w:tab/>
      </w:r>
      <w:r w:rsidRPr="007E0E60">
        <w:rPr>
          <w:b/>
        </w:rPr>
        <w:tab/>
      </w:r>
      <w:r w:rsidRPr="007E0E60">
        <w:rPr>
          <w:b/>
        </w:rPr>
        <w:tab/>
      </w:r>
      <w:r w:rsidRPr="007E0E60">
        <w:t xml:space="preserve">№ </w:t>
      </w:r>
    </w:p>
    <w:p w:rsidR="007052EF" w:rsidRDefault="007052EF" w:rsidP="007052EF">
      <w:pPr>
        <w:keepLines/>
        <w:jc w:val="both"/>
      </w:pPr>
    </w:p>
    <w:p w:rsidR="007052EF" w:rsidRPr="007E0E60" w:rsidRDefault="007052EF" w:rsidP="007052EF">
      <w:pPr>
        <w:keepLines/>
        <w:jc w:val="both"/>
      </w:pPr>
    </w:p>
    <w:tbl>
      <w:tblPr>
        <w:tblW w:w="0" w:type="auto"/>
        <w:tblLook w:val="0000"/>
      </w:tblPr>
      <w:tblGrid>
        <w:gridCol w:w="9522"/>
      </w:tblGrid>
      <w:tr w:rsidR="007052EF" w:rsidRPr="007E0E60" w:rsidTr="003577BA">
        <w:trPr>
          <w:trHeight w:val="788"/>
        </w:trPr>
        <w:tc>
          <w:tcPr>
            <w:tcW w:w="9522" w:type="dxa"/>
          </w:tcPr>
          <w:p w:rsidR="007052EF" w:rsidRPr="007E0E60" w:rsidRDefault="007052EF" w:rsidP="003577BA">
            <w:pPr>
              <w:keepLines/>
              <w:shd w:val="clear" w:color="auto" w:fill="FFFFFF"/>
              <w:tabs>
                <w:tab w:val="left" w:pos="-1843"/>
                <w:tab w:val="left" w:pos="142"/>
              </w:tabs>
              <w:ind w:right="45"/>
              <w:jc w:val="center"/>
              <w:rPr>
                <w:b/>
                <w:sz w:val="26"/>
                <w:szCs w:val="26"/>
              </w:rPr>
            </w:pPr>
            <w:r w:rsidRPr="007E0E60">
              <w:rPr>
                <w:b/>
                <w:sz w:val="26"/>
                <w:szCs w:val="26"/>
              </w:rPr>
              <w:t>О бюджете Хвалынского сельского поселения на 202</w:t>
            </w:r>
            <w:r>
              <w:rPr>
                <w:b/>
                <w:sz w:val="26"/>
                <w:szCs w:val="26"/>
              </w:rPr>
              <w:t>5</w:t>
            </w:r>
            <w:r w:rsidRPr="007E0E60">
              <w:rPr>
                <w:b/>
                <w:sz w:val="26"/>
                <w:szCs w:val="26"/>
              </w:rPr>
              <w:t xml:space="preserve"> год и плановый период 202</w:t>
            </w:r>
            <w:r>
              <w:rPr>
                <w:b/>
                <w:sz w:val="26"/>
                <w:szCs w:val="26"/>
              </w:rPr>
              <w:t>6</w:t>
            </w:r>
            <w:r w:rsidRPr="007E0E60">
              <w:rPr>
                <w:b/>
                <w:sz w:val="26"/>
                <w:szCs w:val="26"/>
              </w:rPr>
              <w:t xml:space="preserve"> и 202</w:t>
            </w:r>
            <w:r>
              <w:rPr>
                <w:b/>
                <w:sz w:val="26"/>
                <w:szCs w:val="26"/>
              </w:rPr>
              <w:t>7</w:t>
            </w:r>
            <w:r w:rsidRPr="007E0E60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7052EF" w:rsidRPr="007E0E60" w:rsidRDefault="007052EF" w:rsidP="007052EF">
      <w:pPr>
        <w:ind w:left="1418" w:hanging="1418"/>
        <w:jc w:val="both"/>
        <w:rPr>
          <w:b/>
          <w:highlight w:val="yellow"/>
        </w:rPr>
      </w:pPr>
    </w:p>
    <w:p w:rsidR="007052EF" w:rsidRPr="00137809" w:rsidRDefault="007052EF" w:rsidP="007052EF">
      <w:pPr>
        <w:spacing w:before="120"/>
        <w:ind w:left="1418" w:hanging="1418"/>
        <w:jc w:val="both"/>
      </w:pPr>
      <w:r w:rsidRPr="00137809">
        <w:rPr>
          <w:b/>
        </w:rPr>
        <w:t>СТАТЬЯ 1. Основные характеристики и иные показатели бюджета поселения на 2025 год и плановый период 2026 и 2027 годов</w:t>
      </w:r>
    </w:p>
    <w:p w:rsidR="007052EF" w:rsidRPr="005C6301" w:rsidRDefault="007052EF" w:rsidP="007052EF">
      <w:pPr>
        <w:ind w:firstLine="567"/>
        <w:jc w:val="both"/>
        <w:rPr>
          <w:spacing w:val="-5"/>
        </w:rPr>
      </w:pPr>
      <w:r w:rsidRPr="005C6301">
        <w:rPr>
          <w:spacing w:val="-5"/>
        </w:rPr>
        <w:t>1. Утвердить основные характеристики бюджета Хвалынского сельского поселения (далее – бюджет поселения) на 2025 год: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1.1. общий объем доходов бюджета поселения - в сумме </w:t>
      </w:r>
      <w:r w:rsidRPr="005C6301">
        <w:rPr>
          <w:bCs/>
          <w:sz w:val="24"/>
          <w:szCs w:val="24"/>
        </w:rPr>
        <w:t xml:space="preserve">9 178 842,73 </w:t>
      </w:r>
      <w:r w:rsidRPr="005C6301">
        <w:rPr>
          <w:sz w:val="24"/>
          <w:szCs w:val="24"/>
        </w:rPr>
        <w:t xml:space="preserve">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 xml:space="preserve">4 866 842,73 </w:t>
      </w:r>
      <w:r w:rsidRPr="005C6301">
        <w:rPr>
          <w:sz w:val="24"/>
          <w:szCs w:val="24"/>
        </w:rPr>
        <w:t>рублей;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1.2. общий объем расходов бюджета поселения - в сумме </w:t>
      </w:r>
      <w:r w:rsidRPr="005C6301">
        <w:rPr>
          <w:bCs/>
          <w:sz w:val="24"/>
          <w:szCs w:val="24"/>
        </w:rPr>
        <w:t xml:space="preserve">9 178 842,73 </w:t>
      </w:r>
      <w:r w:rsidRPr="005C6301">
        <w:rPr>
          <w:sz w:val="24"/>
          <w:szCs w:val="24"/>
        </w:rPr>
        <w:t>рублей;</w:t>
      </w:r>
    </w:p>
    <w:p w:rsidR="007052EF" w:rsidRPr="005C6301" w:rsidRDefault="007052EF" w:rsidP="007052EF">
      <w:pPr>
        <w:pStyle w:val="a8"/>
        <w:spacing w:before="0" w:line="240" w:lineRule="auto"/>
        <w:ind w:firstLine="567"/>
        <w:rPr>
          <w:sz w:val="24"/>
          <w:szCs w:val="24"/>
        </w:rPr>
      </w:pPr>
      <w:r w:rsidRPr="005C6301">
        <w:rPr>
          <w:sz w:val="24"/>
          <w:szCs w:val="24"/>
        </w:rPr>
        <w:t>1.3. размер дефицита бюджета поселения в сумме 0 рублей; источник финансирования дефицита – изменение остатков средств на счетах по учету средств бюджета поселения – 0 рублей.</w:t>
      </w:r>
    </w:p>
    <w:p w:rsidR="007052EF" w:rsidRPr="005C6301" w:rsidRDefault="007052EF" w:rsidP="007052EF">
      <w:pPr>
        <w:ind w:firstLine="567"/>
        <w:jc w:val="both"/>
        <w:rPr>
          <w:spacing w:val="-5"/>
        </w:rPr>
      </w:pPr>
      <w:r w:rsidRPr="005C6301">
        <w:rPr>
          <w:spacing w:val="-5"/>
        </w:rPr>
        <w:t>2. Утвердить основные характеристики бюджета поселения на плановый период 2026 и 2027 годов:</w:t>
      </w:r>
    </w:p>
    <w:p w:rsidR="007052EF" w:rsidRPr="005C6301" w:rsidRDefault="007052EF" w:rsidP="007052EF">
      <w:pPr>
        <w:pStyle w:val="a8"/>
        <w:spacing w:before="0" w:line="240" w:lineRule="auto"/>
        <w:ind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2.1. прогнозируемый общий объем доходов бюджета поселения на 2026 год в сумме </w:t>
      </w:r>
      <w:r w:rsidRPr="005C6301">
        <w:rPr>
          <w:bCs/>
          <w:sz w:val="24"/>
          <w:szCs w:val="24"/>
        </w:rPr>
        <w:t xml:space="preserve">11 562 822,89 </w:t>
      </w:r>
      <w:r w:rsidRPr="005C6301">
        <w:rPr>
          <w:sz w:val="24"/>
          <w:szCs w:val="24"/>
        </w:rPr>
        <w:t xml:space="preserve">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>7 070 822,89</w:t>
      </w:r>
      <w:r w:rsidRPr="005C6301">
        <w:rPr>
          <w:sz w:val="24"/>
          <w:szCs w:val="24"/>
        </w:rPr>
        <w:t xml:space="preserve"> рублей;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2.2. прогнозируемый общий объем доходов бюджета поселения на 2027 год в сумме </w:t>
      </w:r>
      <w:r w:rsidRPr="005C6301">
        <w:rPr>
          <w:bCs/>
          <w:sz w:val="24"/>
          <w:szCs w:val="24"/>
        </w:rPr>
        <w:t>11 705 875,90</w:t>
      </w:r>
      <w:r w:rsidRPr="005C6301">
        <w:rPr>
          <w:sz w:val="24"/>
          <w:szCs w:val="24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>6 983 875,90</w:t>
      </w:r>
      <w:r w:rsidRPr="005C6301">
        <w:rPr>
          <w:sz w:val="24"/>
          <w:szCs w:val="24"/>
        </w:rPr>
        <w:t xml:space="preserve"> рублей;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2.3. общий объем расходов бюджета поселения на 2026 год в сумме </w:t>
      </w:r>
      <w:r w:rsidRPr="005C6301">
        <w:rPr>
          <w:bCs/>
          <w:sz w:val="24"/>
          <w:szCs w:val="24"/>
        </w:rPr>
        <w:t xml:space="preserve">11 562 822,89 </w:t>
      </w:r>
      <w:r w:rsidRPr="005C6301">
        <w:rPr>
          <w:sz w:val="24"/>
          <w:szCs w:val="24"/>
        </w:rPr>
        <w:t>рублей, в том числе условно утвержденные расходы в сумме 197 000 рублей;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2.4. общий объем расходов бюджета поселения на 2027 год в сумме </w:t>
      </w:r>
      <w:r w:rsidRPr="005C6301">
        <w:rPr>
          <w:bCs/>
          <w:sz w:val="24"/>
          <w:szCs w:val="24"/>
        </w:rPr>
        <w:t>11 705 875,90</w:t>
      </w:r>
      <w:r w:rsidRPr="005C6301">
        <w:rPr>
          <w:sz w:val="24"/>
          <w:szCs w:val="24"/>
        </w:rPr>
        <w:t xml:space="preserve"> рублей, в том числе условно утвержденные расходы в сумме 400 000 рублей.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 Установить иные показатели бюджета поселения на 202</w:t>
      </w:r>
      <w:r>
        <w:rPr>
          <w:sz w:val="24"/>
          <w:szCs w:val="24"/>
        </w:rPr>
        <w:t>5</w:t>
      </w:r>
      <w:r w:rsidRPr="005C6301">
        <w:rPr>
          <w:sz w:val="24"/>
          <w:szCs w:val="24"/>
        </w:rPr>
        <w:t xml:space="preserve"> год: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3.1. источники внутреннего финансирования дефицита бюджета поселения согласно приложению №1 к настоящему решению;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3.2. предельный объем муниципального внутреннего долга поселения на 2025 год – 0 рублей;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3.3. верхний предел муниципального внутреннего долга поселения на 1 января 2026 года </w:t>
      </w:r>
      <w:bookmarkStart w:id="0" w:name="OLE_LINK1"/>
      <w:r w:rsidRPr="005C6301">
        <w:rPr>
          <w:sz w:val="24"/>
          <w:szCs w:val="24"/>
        </w:rPr>
        <w:t>– 0 рублей</w:t>
      </w:r>
      <w:bookmarkEnd w:id="0"/>
      <w:r w:rsidRPr="005C6301">
        <w:rPr>
          <w:sz w:val="24"/>
          <w:szCs w:val="24"/>
        </w:rPr>
        <w:t>;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3.4. Бюджетные ассигнования на исполнение публичных нормативных обязательств не предусматриваются;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3.5. Программа муниципальных гарантий Хвалынского сельского поселения не предусматривается.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4. Установить иные показатели бюджета поселения </w:t>
      </w:r>
      <w:r w:rsidRPr="005C6301">
        <w:rPr>
          <w:spacing w:val="-5"/>
          <w:sz w:val="24"/>
          <w:szCs w:val="24"/>
        </w:rPr>
        <w:t>на плановый период 2026 и 2027 годов</w:t>
      </w:r>
      <w:r w:rsidRPr="005C6301">
        <w:rPr>
          <w:sz w:val="24"/>
          <w:szCs w:val="24"/>
        </w:rPr>
        <w:t>: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lastRenderedPageBreak/>
        <w:t>4.1. источники внутреннего финансирования дефицита бюджета поселения согласно приложению №2 к настоящему решению;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>4.2. предельный объем муниципального долга Хвалынского сельского поселения на 2026 год и верхний предел муниципального долга Хвалынского сельского поселения на 01 января 2027 года – 0 рублей;</w:t>
      </w:r>
    </w:p>
    <w:p w:rsidR="007052EF" w:rsidRPr="005C6301" w:rsidRDefault="007052EF" w:rsidP="007052EF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>4.3. предельный объем муниципального долга Хвалынского сельского поселения на 2027 год и верхний предел муниципального долга Хвалынского сельского поселения на 01 января 2028 года – 0 рублей.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4.4. Бюджетные ассигнования на исполнение публичных нормативных обязательств не предусматриваются;</w:t>
      </w:r>
    </w:p>
    <w:p w:rsidR="007052EF" w:rsidRPr="005C6301" w:rsidRDefault="007052EF" w:rsidP="007052EF">
      <w:pPr>
        <w:pStyle w:val="a8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4.5. Программа муниципальных гарантий Хвалынского сельского поселения не предусматривается.</w:t>
      </w:r>
    </w:p>
    <w:p w:rsidR="007052EF" w:rsidRPr="00137809" w:rsidRDefault="007052EF" w:rsidP="007052EF">
      <w:pPr>
        <w:pStyle w:val="a8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5C6301">
        <w:rPr>
          <w:b/>
          <w:sz w:val="24"/>
          <w:szCs w:val="24"/>
        </w:rPr>
        <w:t>СТАТЬЯ 2. Формирование доходов бюджета поселения</w:t>
      </w:r>
    </w:p>
    <w:p w:rsidR="007052EF" w:rsidRPr="00137809" w:rsidRDefault="007052EF" w:rsidP="007052EF">
      <w:pPr>
        <w:ind w:firstLine="540"/>
        <w:jc w:val="both"/>
      </w:pPr>
      <w:r w:rsidRPr="00137809">
        <w:t>1. Установить, что доходы бюджета поселения, поступающие в 2025 году, формируются за счет:</w:t>
      </w:r>
    </w:p>
    <w:p w:rsidR="007052EF" w:rsidRPr="00137809" w:rsidRDefault="007052EF" w:rsidP="007052EF">
      <w:pPr>
        <w:ind w:firstLine="540"/>
        <w:jc w:val="both"/>
      </w:pPr>
      <w:r w:rsidRPr="00137809">
        <w:t>1.1. доходов от уплаты федеральных налогов и сборов, налогов, предусмотренных специальными налоговыми режимами, в соответствии с нормативами отчислений, установленными бюджетным законодательством Российской Федерации и законодательством о налогах и сборах, в том числе:</w:t>
      </w:r>
    </w:p>
    <w:p w:rsidR="007052EF" w:rsidRPr="00137809" w:rsidRDefault="007052EF" w:rsidP="007052EF">
      <w:pPr>
        <w:ind w:firstLine="540"/>
        <w:jc w:val="both"/>
      </w:pPr>
      <w:r w:rsidRPr="00137809">
        <w:t>- доходов от уплаты налога на доходы физических лиц, подлежащих зачислению в бюджет поселения – по нормативу 2 процента;</w:t>
      </w:r>
    </w:p>
    <w:p w:rsidR="007052EF" w:rsidRPr="00137809" w:rsidRDefault="007052EF" w:rsidP="007052EF">
      <w:pPr>
        <w:ind w:firstLine="540"/>
        <w:jc w:val="both"/>
      </w:pPr>
      <w:r w:rsidRPr="00137809">
        <w:t>- доходов от уплаты единого сельскохозяйственного налога - по нормативу 30 процентов;</w:t>
      </w:r>
    </w:p>
    <w:p w:rsidR="007052EF" w:rsidRPr="00137809" w:rsidRDefault="007052EF" w:rsidP="007052EF">
      <w:pPr>
        <w:ind w:firstLine="540"/>
        <w:jc w:val="both"/>
      </w:pPr>
      <w:r w:rsidRPr="00137809">
        <w:t>- государственной пошлины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- по нормативу 100 процентов;</w:t>
      </w:r>
    </w:p>
    <w:p w:rsidR="007052EF" w:rsidRPr="00137809" w:rsidRDefault="007052EF" w:rsidP="007052EF">
      <w:pPr>
        <w:ind w:firstLine="540"/>
        <w:jc w:val="both"/>
      </w:pPr>
      <w:r w:rsidRPr="00137809">
        <w:t>1.2. доходов от местных налогов, установленных представительным органом поселения в соответствии с законодательством Российской Федерации о налогах и сборах:</w:t>
      </w:r>
    </w:p>
    <w:p w:rsidR="007052EF" w:rsidRPr="00137809" w:rsidRDefault="007052EF" w:rsidP="007052EF">
      <w:pPr>
        <w:ind w:firstLine="540"/>
        <w:jc w:val="both"/>
      </w:pPr>
      <w:r w:rsidRPr="00137809">
        <w:t>- земельного налога - по нормативу 100 процентов;</w:t>
      </w:r>
    </w:p>
    <w:p w:rsidR="007052EF" w:rsidRPr="00137809" w:rsidRDefault="007052EF" w:rsidP="007052EF">
      <w:pPr>
        <w:ind w:firstLine="540"/>
        <w:jc w:val="both"/>
      </w:pPr>
      <w:r w:rsidRPr="00137809">
        <w:t>- налога на имущество физических лиц - по нормативу 100 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1.3. Неналоговых доходов в соответствии с нормативами отчислений, установленными в соответствии с законодательством Российской Федерации, в том числе:</w:t>
      </w:r>
    </w:p>
    <w:p w:rsidR="007052EF" w:rsidRPr="00137809" w:rsidRDefault="007052EF" w:rsidP="007052EF">
      <w:pPr>
        <w:ind w:right="174" w:firstLine="540"/>
        <w:jc w:val="both"/>
      </w:pPr>
      <w:r w:rsidRPr="00137809">
        <w:t xml:space="preserve">- доходов от сдачи в аренду имущества, находящегося в муниципальной собственности (за исключением имущества муниципальных бюджетных и автономных учреждений, а также муниципальных унитарных предприятий, в том числе казенных) </w:t>
      </w:r>
      <w:r>
        <w:t>–</w:t>
      </w:r>
      <w:r w:rsidRPr="00137809">
        <w:t xml:space="preserve"> </w:t>
      </w:r>
      <w:r>
        <w:t>по нормативу</w:t>
      </w:r>
      <w:r w:rsidRPr="00137809">
        <w:t xml:space="preserve">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 xml:space="preserve">- прочих поступлений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- </w:t>
      </w:r>
      <w:r>
        <w:t>по нормативу</w:t>
      </w:r>
      <w:r w:rsidRPr="00137809">
        <w:t xml:space="preserve">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доходов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доходов,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 –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доходов от платежей, взимаемых органами местного самоуправления (организациями) сельских поселений за выполнение определенных функций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lastRenderedPageBreak/>
        <w:t>- прочих доходов от оказания платных услуг (работ) получателями средств бюджетов сельских поселений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доходов, поступающих в порядке возмещения расходов, понесенных в связи с эксплуатацией имущества сельских поселений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прочих доходов от компенсации затрат бюджетов сельских поселений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прочих налогов, сборов, пошлин и платежей, подлежащих зачислению в бюджет сельских поселения в соответствии с законодательством Российской Федерации;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прочих неналоговых доходов бюджетов сельских поселений –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>- невыясненных поступлений, зачисляемых в бюджет сельских поселения - по нормативу 100 процентов;</w:t>
      </w:r>
    </w:p>
    <w:p w:rsidR="007052EF" w:rsidRPr="00137809" w:rsidRDefault="007052EF" w:rsidP="007052EF">
      <w:pPr>
        <w:ind w:right="174" w:firstLine="540"/>
        <w:jc w:val="both"/>
      </w:pPr>
      <w:r w:rsidRPr="00137809">
        <w:t xml:space="preserve">- средств, поступающих в погашение дебиторской задолженности прошлых лет, – </w:t>
      </w:r>
      <w:r>
        <w:t>по нормативу 100 процентов</w:t>
      </w:r>
      <w:r w:rsidRPr="00137809">
        <w:t>.</w:t>
      </w:r>
    </w:p>
    <w:p w:rsidR="007052EF" w:rsidRPr="00137809" w:rsidRDefault="007052EF" w:rsidP="007052EF">
      <w:pPr>
        <w:ind w:firstLine="540"/>
        <w:jc w:val="both"/>
      </w:pPr>
      <w:r w:rsidRPr="00137809">
        <w:t>- доходов в виде безвозмездных поступлений;</w:t>
      </w:r>
    </w:p>
    <w:p w:rsidR="007052EF" w:rsidRPr="00137809" w:rsidRDefault="007052EF" w:rsidP="007052EF">
      <w:pPr>
        <w:ind w:firstLine="567"/>
        <w:jc w:val="both"/>
      </w:pPr>
      <w:r w:rsidRPr="00137809">
        <w:t>- платежей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 - по нормативу 100 процентов;</w:t>
      </w:r>
    </w:p>
    <w:p w:rsidR="007052EF" w:rsidRPr="00137809" w:rsidRDefault="007052EF" w:rsidP="007052EF">
      <w:pPr>
        <w:ind w:firstLine="540"/>
        <w:jc w:val="both"/>
      </w:pPr>
      <w:r w:rsidRPr="00137809">
        <w:t>- платежей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 - по нормативу 100 процентов;</w:t>
      </w:r>
    </w:p>
    <w:p w:rsidR="007052EF" w:rsidRPr="00137809" w:rsidRDefault="007052EF" w:rsidP="007052EF">
      <w:pPr>
        <w:ind w:firstLine="540"/>
        <w:jc w:val="both"/>
      </w:pPr>
      <w:r w:rsidRPr="00137809">
        <w:t>- инициативных платежей, зачисляемых в бюджет поселения - по нормативу 100 процентов.</w:t>
      </w:r>
    </w:p>
    <w:p w:rsidR="007052EF" w:rsidRPr="00137809" w:rsidRDefault="007052EF" w:rsidP="007052EF">
      <w:pPr>
        <w:ind w:firstLine="540"/>
        <w:jc w:val="both"/>
      </w:pPr>
      <w:r w:rsidRPr="00137809">
        <w:t>2. Установить, что в доходы бюджета поселения зачисляются:</w:t>
      </w:r>
    </w:p>
    <w:p w:rsidR="007052EF" w:rsidRPr="00137809" w:rsidRDefault="007052EF" w:rsidP="007052EF">
      <w:pPr>
        <w:ind w:firstLine="540"/>
        <w:jc w:val="both"/>
      </w:pPr>
      <w:r w:rsidRPr="00137809">
        <w:t>- суммы задолженности и перерасчеты по отмененным налогам, сборам и иным обязательным платежам, поступающие от налогоплательщиков, по нормативам отчислений в соответствии с бюджетным законодательством Российской Федерации.</w:t>
      </w:r>
    </w:p>
    <w:p w:rsidR="007052EF" w:rsidRPr="00137809" w:rsidRDefault="007052EF" w:rsidP="007052EF">
      <w:pPr>
        <w:ind w:firstLine="540"/>
        <w:jc w:val="both"/>
      </w:pPr>
      <w:r w:rsidRPr="00137809">
        <w:t>3. Суммы денежных взысканий (штрафов) за нарушение законодательства Российской Федерации подлежат зачислению в бюджет поселения по нормативам, установленных бюджетным законодательством.</w:t>
      </w:r>
    </w:p>
    <w:p w:rsidR="007052EF" w:rsidRPr="00137809" w:rsidRDefault="007052EF" w:rsidP="007052EF">
      <w:pPr>
        <w:pStyle w:val="a8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137809">
        <w:rPr>
          <w:b/>
          <w:sz w:val="24"/>
          <w:szCs w:val="24"/>
        </w:rPr>
        <w:t>СТАТЬЯ 3. Объемы доходов бюджета поселения</w:t>
      </w:r>
    </w:p>
    <w:p w:rsidR="007052EF" w:rsidRPr="00137809" w:rsidRDefault="007052EF" w:rsidP="007052EF">
      <w:pPr>
        <w:pStyle w:val="a8"/>
        <w:keepLines/>
        <w:spacing w:before="0" w:line="240" w:lineRule="auto"/>
        <w:ind w:firstLine="540"/>
        <w:rPr>
          <w:sz w:val="24"/>
          <w:szCs w:val="24"/>
        </w:rPr>
      </w:pPr>
      <w:r w:rsidRPr="00137809">
        <w:rPr>
          <w:sz w:val="24"/>
          <w:szCs w:val="24"/>
        </w:rPr>
        <w:t>1. Учесть в бюджете поселения доходы на 2025 год в объемах согласно приложению №3 к настоящему решению.</w:t>
      </w:r>
    </w:p>
    <w:p w:rsidR="007052EF" w:rsidRPr="00137809" w:rsidRDefault="007052EF" w:rsidP="007052EF">
      <w:pPr>
        <w:pStyle w:val="a8"/>
        <w:keepLines/>
        <w:spacing w:before="0" w:line="240" w:lineRule="auto"/>
        <w:ind w:firstLine="540"/>
        <w:rPr>
          <w:sz w:val="24"/>
          <w:szCs w:val="24"/>
        </w:rPr>
      </w:pPr>
      <w:r w:rsidRPr="00137809">
        <w:rPr>
          <w:sz w:val="24"/>
          <w:szCs w:val="24"/>
        </w:rPr>
        <w:t>2. Учесть в бюджете поселения доходы на плановый период 2026 и 2027 годов в объемах согласно приложению №4 к настоящему решению.</w:t>
      </w:r>
    </w:p>
    <w:p w:rsidR="007052EF" w:rsidRPr="00137809" w:rsidRDefault="007052EF" w:rsidP="007052EF">
      <w:pPr>
        <w:pStyle w:val="a8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137809">
        <w:rPr>
          <w:b/>
          <w:sz w:val="24"/>
          <w:szCs w:val="24"/>
        </w:rPr>
        <w:t>СТАТЬЯ 4. Бюджетные ассигнования бюджета поселения на 2025 год и плановый период 2026 и 2027 годов</w:t>
      </w:r>
    </w:p>
    <w:p w:rsidR="007052EF" w:rsidRPr="00137809" w:rsidRDefault="007052EF" w:rsidP="007052EF">
      <w:pPr>
        <w:ind w:firstLine="540"/>
        <w:jc w:val="both"/>
      </w:pPr>
      <w:r w:rsidRPr="00137809">
        <w:t>1. Утвердить распределение бюджетных ассигнований по разделам, подразделам, целевым статьям и видам расходов на 2025 год согласно приложению №5 к настоящему решению.</w:t>
      </w:r>
    </w:p>
    <w:p w:rsidR="007052EF" w:rsidRPr="00137809" w:rsidRDefault="007052EF" w:rsidP="007052EF">
      <w:pPr>
        <w:ind w:firstLine="540"/>
        <w:jc w:val="both"/>
      </w:pPr>
      <w:r w:rsidRPr="00137809">
        <w:t>2. Утвердить распределение бюджетных ассигнований в ведомственной структуре расходов бюджета поселения на 2025 год согласно приложению №6 к настоящему решению.</w:t>
      </w:r>
    </w:p>
    <w:p w:rsidR="007052EF" w:rsidRPr="00137809" w:rsidRDefault="007052EF" w:rsidP="007052EF">
      <w:pPr>
        <w:ind w:firstLine="540"/>
        <w:jc w:val="both"/>
      </w:pPr>
      <w:r w:rsidRPr="00137809">
        <w:lastRenderedPageBreak/>
        <w:t>3. Утвердить распределение бюджетных ассигнований по разделам, подразделам, целевым статьям и видам расходов на плановый период 2026 и 2027 годов согласно приложению №7 к настоящему решению.</w:t>
      </w:r>
    </w:p>
    <w:p w:rsidR="007052EF" w:rsidRPr="00137809" w:rsidRDefault="007052EF" w:rsidP="007052EF">
      <w:pPr>
        <w:ind w:firstLine="540"/>
        <w:jc w:val="both"/>
      </w:pPr>
      <w:r w:rsidRPr="00137809">
        <w:t>4. Утвердить распределение бюджетных ассигнований в ведомственной структуре расходов бюджета поселения на плановый период 2026 и 2027 годов согласно приложению №8 к настоящему решению.</w:t>
      </w:r>
    </w:p>
    <w:p w:rsidR="007052EF" w:rsidRPr="00137809" w:rsidRDefault="007052EF" w:rsidP="007052EF">
      <w:pPr>
        <w:ind w:firstLine="540"/>
        <w:jc w:val="both"/>
      </w:pPr>
      <w:r w:rsidRPr="00137809">
        <w:t>5. Утвердить распределение бюджетных ассигнований по муниципальным программам на 2025 год – согласно приложению №9 к настоящему решению.</w:t>
      </w:r>
    </w:p>
    <w:p w:rsidR="007052EF" w:rsidRPr="00137809" w:rsidRDefault="007052EF" w:rsidP="007052EF">
      <w:pPr>
        <w:ind w:firstLine="540"/>
        <w:jc w:val="both"/>
      </w:pPr>
      <w:r w:rsidRPr="00137809">
        <w:t>6. Утвердить распределение бюджетных ассигнований на плановый период 2026 и 2027 годов по муниципальным программам – согласно приложению №10 к настоящему решению.</w:t>
      </w:r>
    </w:p>
    <w:p w:rsidR="007052EF" w:rsidRPr="00137809" w:rsidRDefault="007052EF" w:rsidP="007052EF">
      <w:pPr>
        <w:pStyle w:val="a6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5. Особенности зачисления средств, поступающих во временное распоряжение муниципальным учреждениям и органам муниципальной власти поселения</w:t>
      </w:r>
    </w:p>
    <w:p w:rsidR="007052EF" w:rsidRPr="00137809" w:rsidRDefault="007052EF" w:rsidP="007052EF">
      <w:pPr>
        <w:pStyle w:val="21"/>
        <w:keepLines/>
        <w:ind w:firstLine="540"/>
        <w:rPr>
          <w:bCs/>
        </w:rPr>
      </w:pPr>
      <w:r w:rsidRPr="00137809">
        <w:t>1. Средства в валюте Российской Федерации, поступающие во временное распоряжение муниципальным учреждениям, органам муниципальной власти поселения в соответствии с законодательными и иными нормативными правовыми актами Российской Федерации, нормативными правовыми актами органов местного самоуправления Хвалынского сельского поселения, учитываются на лицевых счетах, открытых ими в Управлении Федерального казначейства по Приморскому краю и его отделениях</w:t>
      </w:r>
      <w:r w:rsidRPr="00137809">
        <w:rPr>
          <w:bCs/>
        </w:rPr>
        <w:t>.</w:t>
      </w:r>
    </w:p>
    <w:p w:rsidR="007052EF" w:rsidRPr="00137809" w:rsidRDefault="007052EF" w:rsidP="007052EF">
      <w:pPr>
        <w:pStyle w:val="a6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6. Особенности исполнения бюджета поселения в 2025 году</w:t>
      </w:r>
    </w:p>
    <w:p w:rsidR="007052EF" w:rsidRPr="00137809" w:rsidRDefault="007052EF" w:rsidP="007052EF">
      <w:pPr>
        <w:pStyle w:val="Style2"/>
        <w:spacing w:line="240" w:lineRule="auto"/>
        <w:ind w:firstLine="567"/>
        <w:rPr>
          <w:rStyle w:val="FontStyle13"/>
        </w:rPr>
      </w:pPr>
      <w:r w:rsidRPr="00137809">
        <w:t xml:space="preserve">1. </w:t>
      </w:r>
      <w:r w:rsidRPr="00137809">
        <w:rPr>
          <w:rStyle w:val="FontStyle13"/>
        </w:rPr>
        <w:t>Установить в соответствии с пунктами 3, 8 статьи 217 Бюджетного кодекса Российской Федерации, что основанием для внесения в 2025 году изменений в показатели сводной бюджетной росписи бюджета поселения, связанные с особенностями исполнения бюджета поселения без внесения изменений в решение о бюджете является:</w:t>
      </w:r>
    </w:p>
    <w:p w:rsidR="007052EF" w:rsidRPr="00137809" w:rsidRDefault="007052EF" w:rsidP="007052EF">
      <w:pPr>
        <w:ind w:firstLine="567"/>
        <w:jc w:val="both"/>
      </w:pPr>
      <w:r w:rsidRPr="00137809">
        <w:t xml:space="preserve">1.1. перераспределение бюджетных ассигнований между разделами, подразделами, целевыми статьями, группами (группами и подгруппами) видов расходов классификации расходов бюджетов в связи с принятием администрацией поселения решений о внесении изменений в утвержденные муниципальные программы поселения </w:t>
      </w:r>
      <w:bookmarkStart w:id="1" w:name="OLE_LINK5"/>
      <w:bookmarkStart w:id="2" w:name="OLE_LINK10"/>
      <w:r w:rsidRPr="00137809">
        <w:t xml:space="preserve">в пределах общего объема бюджетных ассигнований, предусмотренных в текущем финансовом году </w:t>
      </w:r>
      <w:bookmarkEnd w:id="1"/>
      <w:bookmarkEnd w:id="2"/>
      <w:r w:rsidRPr="00137809">
        <w:t>на реализацию мероприятий в рамках каждой муниципальной программы поселения;</w:t>
      </w:r>
    </w:p>
    <w:p w:rsidR="007052EF" w:rsidRPr="00137809" w:rsidRDefault="007052EF" w:rsidP="007052EF">
      <w:pPr>
        <w:ind w:firstLine="567"/>
        <w:jc w:val="both"/>
      </w:pPr>
      <w:r w:rsidRPr="00137809">
        <w:t>1.2. перераспределение бюджетных ассигнований между группами (группами и подгруппами) видов расходов классификации расходов бюджетов в пределах общего объема бюджетных ассигнований, предусмотренных главному распорядителю средств бюджета поселения в текущем финансовом году;</w:t>
      </w:r>
    </w:p>
    <w:p w:rsidR="007052EF" w:rsidRPr="00137809" w:rsidRDefault="007052EF" w:rsidP="007052EF">
      <w:pPr>
        <w:ind w:firstLine="567"/>
        <w:jc w:val="both"/>
      </w:pPr>
      <w:r w:rsidRPr="00137809">
        <w:t>1.3. перераспределение бюджетных ассигнований на исполнение судебных актов, предусматривающих обращение взыскания на средства бюджета поселения, на основании исполнительных документов;</w:t>
      </w:r>
    </w:p>
    <w:p w:rsidR="007052EF" w:rsidRPr="00137809" w:rsidRDefault="007052EF" w:rsidP="007052EF">
      <w:pPr>
        <w:ind w:firstLine="567"/>
        <w:jc w:val="both"/>
      </w:pPr>
      <w:r w:rsidRPr="00137809">
        <w:t xml:space="preserve">1.4. перераспределение бюджетных ассигнований между разделами, подразделами, целевыми статьями, группами (группами и подгруппами) видов расходов классификации расходов бюджетов в пределах общего объема бюджетных ассигнований, </w:t>
      </w:r>
      <w:r w:rsidRPr="00137809">
        <w:lastRenderedPageBreak/>
        <w:t>предусмотренных главному распорядителю средств бюджета поселения в текущем финансовом году на содержание органов муниципальной власти поселения;</w:t>
      </w:r>
    </w:p>
    <w:p w:rsidR="007052EF" w:rsidRPr="00137809" w:rsidRDefault="007052EF" w:rsidP="007052EF">
      <w:pPr>
        <w:pStyle w:val="21"/>
        <w:keepLines/>
        <w:ind w:firstLine="567"/>
        <w:rPr>
          <w:bCs/>
        </w:rPr>
      </w:pPr>
      <w:r w:rsidRPr="00137809">
        <w:t>1.5.</w:t>
      </w:r>
      <w:r w:rsidRPr="00137809">
        <w:rPr>
          <w:rFonts w:eastAsia="Calibri"/>
          <w:spacing w:val="-3"/>
          <w:lang w:eastAsia="en-US"/>
        </w:rPr>
        <w:t xml:space="preserve"> перераспределение бюджетных ассигнований на исполнение расходных обязательств поселения, софинансируемых из федерального и краевого бюджетов.</w:t>
      </w:r>
    </w:p>
    <w:p w:rsidR="007052EF" w:rsidRPr="00137809" w:rsidRDefault="007052EF" w:rsidP="007052EF">
      <w:pPr>
        <w:pStyle w:val="a6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8. Индексация оплаты труда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 Провести с 1 октября 2025 года  индексацию путем увеличения в 1,04</w:t>
      </w:r>
      <w:r>
        <w:rPr>
          <w:sz w:val="24"/>
          <w:szCs w:val="24"/>
        </w:rPr>
        <w:t>5</w:t>
      </w:r>
      <w:r w:rsidRPr="00137809">
        <w:rPr>
          <w:sz w:val="24"/>
          <w:szCs w:val="24"/>
        </w:rPr>
        <w:t xml:space="preserve"> раза: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1.1. размеров ежемесячного денежного вознаграждения лиц, замещающих муниципальные должности Хвалынского сельского поселения;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1.2. размеров должностных окладов муниципальных служащих Хвалынского сельского поселения;</w:t>
      </w:r>
    </w:p>
    <w:p w:rsidR="007052EF" w:rsidRPr="00137809" w:rsidRDefault="007052EF" w:rsidP="007052EF">
      <w:pPr>
        <w:ind w:firstLine="540"/>
        <w:jc w:val="both"/>
      </w:pPr>
      <w:r w:rsidRPr="00137809">
        <w:t>1.3. размеров должностных окладов работников, замещающих должности, не являющиеся должностями муниципальной службы Хвалынского сельского поселения.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 Не проводить в 2026 и 2027 годах индексацию: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2.1. размеров ежемесячного денежного вознаграждения лиц, замещающих муниципальные должности Хвалынского сельского поселения;</w:t>
      </w:r>
    </w:p>
    <w:p w:rsidR="007052EF" w:rsidRPr="00137809" w:rsidRDefault="007052EF" w:rsidP="007052EF">
      <w:pPr>
        <w:pStyle w:val="a8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2.2. размеров должностных окладов муниципальных служащих Хвалынского сельского поселения;</w:t>
      </w:r>
    </w:p>
    <w:p w:rsidR="007052EF" w:rsidRPr="00137809" w:rsidRDefault="007052EF" w:rsidP="007052EF">
      <w:pPr>
        <w:ind w:firstLine="540"/>
        <w:jc w:val="both"/>
      </w:pPr>
      <w:r w:rsidRPr="00137809">
        <w:t>2.3. размеров должностных окладов работников, замещающих должности, не являющиеся должностями муниципальной службы Хвалынского сельского поселения.</w:t>
      </w:r>
    </w:p>
    <w:p w:rsidR="007052EF" w:rsidRPr="00137809" w:rsidRDefault="007052EF" w:rsidP="007052EF">
      <w:pPr>
        <w:ind w:firstLine="540"/>
        <w:jc w:val="both"/>
      </w:pPr>
    </w:p>
    <w:p w:rsidR="007052EF" w:rsidRPr="00137809" w:rsidRDefault="007052EF" w:rsidP="007052EF">
      <w:pPr>
        <w:pStyle w:val="a6"/>
        <w:keepNext/>
        <w:keepLines/>
        <w:spacing w:before="120"/>
        <w:ind w:left="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9. Вступление в силу настоящего решения</w:t>
      </w:r>
    </w:p>
    <w:p w:rsidR="007052EF" w:rsidRPr="00137809" w:rsidRDefault="007052EF" w:rsidP="007052EF">
      <w:pPr>
        <w:pStyle w:val="a6"/>
        <w:keepLines/>
        <w:ind w:left="0" w:firstLine="540"/>
        <w:jc w:val="both"/>
        <w:rPr>
          <w:bCs/>
          <w:sz w:val="24"/>
        </w:rPr>
      </w:pPr>
      <w:r w:rsidRPr="00137809">
        <w:rPr>
          <w:bCs/>
          <w:sz w:val="24"/>
        </w:rPr>
        <w:t>1. Настоящее решение вступает в силу с 01 января 2025 года.</w:t>
      </w:r>
    </w:p>
    <w:p w:rsidR="007052EF" w:rsidRPr="00137809" w:rsidRDefault="007052EF" w:rsidP="007052EF">
      <w:pPr>
        <w:pStyle w:val="a6"/>
        <w:keepLines/>
        <w:jc w:val="both"/>
        <w:rPr>
          <w:bCs/>
          <w:sz w:val="24"/>
        </w:rPr>
      </w:pPr>
    </w:p>
    <w:p w:rsidR="007052EF" w:rsidRPr="00137809" w:rsidRDefault="007052EF" w:rsidP="007052EF">
      <w:pPr>
        <w:pStyle w:val="a3"/>
        <w:jc w:val="both"/>
      </w:pPr>
    </w:p>
    <w:p w:rsidR="007052EF" w:rsidRPr="00137809" w:rsidRDefault="007052EF" w:rsidP="007052EF">
      <w:pPr>
        <w:pStyle w:val="a3"/>
        <w:jc w:val="both"/>
      </w:pPr>
    </w:p>
    <w:p w:rsidR="007052EF" w:rsidRPr="00137809" w:rsidRDefault="007052EF" w:rsidP="007052EF">
      <w:pPr>
        <w:pStyle w:val="a3"/>
        <w:jc w:val="both"/>
      </w:pPr>
      <w:r w:rsidRPr="00137809">
        <w:t>Глава Хвалынского сельского поселения</w:t>
      </w:r>
      <w:r w:rsidRPr="00137809">
        <w:tab/>
      </w:r>
      <w:r w:rsidRPr="00137809">
        <w:tab/>
      </w:r>
      <w:r w:rsidRPr="00137809">
        <w:tab/>
      </w:r>
      <w:r w:rsidRPr="00137809">
        <w:tab/>
        <w:t>С.С. Александрова</w:t>
      </w:r>
    </w:p>
    <w:p w:rsidR="007052EF" w:rsidRPr="00137809" w:rsidRDefault="007052EF" w:rsidP="007052EF">
      <w:pPr>
        <w:pStyle w:val="a3"/>
        <w:jc w:val="both"/>
      </w:pPr>
    </w:p>
    <w:p w:rsidR="007052EF" w:rsidRPr="00137809" w:rsidRDefault="007052EF" w:rsidP="007052EF">
      <w:pPr>
        <w:pStyle w:val="a3"/>
        <w:jc w:val="both"/>
      </w:pPr>
    </w:p>
    <w:p w:rsidR="007052EF" w:rsidRPr="00137809" w:rsidRDefault="007052EF" w:rsidP="007052EF">
      <w:pPr>
        <w:pStyle w:val="a3"/>
        <w:jc w:val="both"/>
      </w:pPr>
    </w:p>
    <w:p w:rsidR="007052EF" w:rsidRPr="00137809" w:rsidRDefault="007052EF" w:rsidP="007052EF">
      <w:pPr>
        <w:pStyle w:val="a3"/>
        <w:jc w:val="both"/>
      </w:pPr>
      <w:r w:rsidRPr="00137809">
        <w:t>Председатель муниципального комитета</w:t>
      </w:r>
    </w:p>
    <w:p w:rsidR="007052EF" w:rsidRPr="00137809" w:rsidRDefault="007052EF" w:rsidP="007052EF">
      <w:pPr>
        <w:pStyle w:val="a3"/>
        <w:jc w:val="both"/>
      </w:pPr>
      <w:r w:rsidRPr="00137809">
        <w:t>Хвалынского сельского поселения</w:t>
      </w:r>
      <w:r w:rsidRPr="00137809">
        <w:tab/>
      </w:r>
      <w:r w:rsidRPr="00137809">
        <w:tab/>
      </w:r>
      <w:r w:rsidRPr="00137809">
        <w:tab/>
        <w:t xml:space="preserve">                     И.А. Варфоломеев</w:t>
      </w:r>
    </w:p>
    <w:p w:rsidR="007052EF" w:rsidRPr="00137809" w:rsidRDefault="007052EF" w:rsidP="007052EF">
      <w:pPr>
        <w:pStyle w:val="a3"/>
        <w:jc w:val="both"/>
        <w:rPr>
          <w:sz w:val="26"/>
          <w:szCs w:val="26"/>
        </w:rPr>
      </w:pPr>
      <w:r w:rsidRPr="00137809">
        <w:rPr>
          <w:sz w:val="26"/>
          <w:szCs w:val="26"/>
        </w:rPr>
        <w:br w:type="page"/>
      </w:r>
    </w:p>
    <w:p w:rsidR="007052EF" w:rsidRPr="00137809" w:rsidRDefault="007052EF" w:rsidP="007052EF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№1 к решению о бюджете Хвалынского сельского поселения на 2025 год и плановый период 2026 и 2027 годов</w:t>
      </w:r>
    </w:p>
    <w:p w:rsidR="007052EF" w:rsidRPr="00137809" w:rsidRDefault="007052EF" w:rsidP="007052EF">
      <w:pPr>
        <w:ind w:left="4962"/>
        <w:outlineLvl w:val="0"/>
        <w:rPr>
          <w:sz w:val="20"/>
        </w:rPr>
      </w:pPr>
    </w:p>
    <w:p w:rsidR="007052EF" w:rsidRPr="00E33B75" w:rsidRDefault="007052EF" w:rsidP="007052EF">
      <w:pPr>
        <w:jc w:val="center"/>
        <w:rPr>
          <w:b/>
        </w:rPr>
      </w:pPr>
      <w:r w:rsidRPr="00E33B75">
        <w:rPr>
          <w:b/>
        </w:rPr>
        <w:t xml:space="preserve">Источники внутреннего финансирования дефицита бюджета </w:t>
      </w:r>
    </w:p>
    <w:p w:rsidR="007052EF" w:rsidRPr="00E33B75" w:rsidRDefault="007052EF" w:rsidP="007052EF">
      <w:pPr>
        <w:jc w:val="center"/>
        <w:rPr>
          <w:b/>
        </w:rPr>
      </w:pPr>
      <w:r w:rsidRPr="00E33B75">
        <w:rPr>
          <w:b/>
        </w:rPr>
        <w:t>на 2025 год</w:t>
      </w:r>
    </w:p>
    <w:p w:rsidR="007052EF" w:rsidRPr="00E33B75" w:rsidRDefault="007052EF" w:rsidP="007052EF">
      <w:pPr>
        <w:jc w:val="center"/>
        <w:rPr>
          <w:b/>
        </w:rPr>
      </w:pPr>
    </w:p>
    <w:tbl>
      <w:tblPr>
        <w:tblW w:w="9207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4749"/>
        <w:gridCol w:w="1800"/>
      </w:tblGrid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1800" w:type="dxa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Сумма (руб.)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2</w:t>
            </w:r>
          </w:p>
        </w:tc>
        <w:tc>
          <w:tcPr>
            <w:tcW w:w="1800" w:type="dxa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3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978 0105 00 00 00 0000 000</w:t>
            </w:r>
          </w:p>
        </w:tc>
        <w:tc>
          <w:tcPr>
            <w:tcW w:w="4749" w:type="dxa"/>
            <w:shd w:val="clear" w:color="auto" w:fill="auto"/>
            <w:vAlign w:val="bottom"/>
          </w:tcPr>
          <w:p w:rsidR="007052EF" w:rsidRPr="00E33B75" w:rsidRDefault="007052EF" w:rsidP="003577BA">
            <w:pPr>
              <w:ind w:left="-64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0,00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978 0105 02 01 10 0000 510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7052EF" w:rsidRPr="00E33B75" w:rsidRDefault="007052EF" w:rsidP="003577BA">
            <w:pPr>
              <w:rPr>
                <w:sz w:val="20"/>
              </w:rPr>
            </w:pPr>
            <w:r w:rsidRPr="00E33B75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bCs/>
                <w:sz w:val="20"/>
              </w:rPr>
              <w:t>- 9 178 842,73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978 0105 02 01 10 0000 610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7052EF" w:rsidRPr="00E33B75" w:rsidRDefault="007052EF" w:rsidP="003577BA">
            <w:pPr>
              <w:rPr>
                <w:sz w:val="20"/>
              </w:rPr>
            </w:pPr>
            <w:r w:rsidRPr="00E33B75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bCs/>
                <w:sz w:val="20"/>
              </w:rPr>
              <w:t>9 178 842,73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7052EF" w:rsidRPr="00E33B75" w:rsidRDefault="007052EF" w:rsidP="003577BA">
            <w:pPr>
              <w:rPr>
                <w:b/>
                <w:sz w:val="20"/>
              </w:rPr>
            </w:pPr>
          </w:p>
        </w:tc>
        <w:tc>
          <w:tcPr>
            <w:tcW w:w="4749" w:type="dxa"/>
            <w:shd w:val="clear" w:color="auto" w:fill="auto"/>
            <w:vAlign w:val="bottom"/>
          </w:tcPr>
          <w:p w:rsidR="007052EF" w:rsidRPr="00E33B75" w:rsidRDefault="007052EF" w:rsidP="003577BA">
            <w:pPr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800" w:type="dxa"/>
            <w:vAlign w:val="center"/>
          </w:tcPr>
          <w:p w:rsidR="007052EF" w:rsidRPr="00E33B75" w:rsidRDefault="007052EF" w:rsidP="003577BA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0,00</w:t>
            </w:r>
          </w:p>
        </w:tc>
      </w:tr>
    </w:tbl>
    <w:p w:rsidR="007052EF" w:rsidRPr="00E33B75" w:rsidRDefault="007052EF" w:rsidP="007052EF">
      <w:pPr>
        <w:ind w:left="5040"/>
        <w:outlineLvl w:val="0"/>
        <w:rPr>
          <w:sz w:val="20"/>
        </w:rPr>
      </w:pPr>
    </w:p>
    <w:p w:rsidR="007052EF" w:rsidRPr="00137809" w:rsidRDefault="007052EF" w:rsidP="007052EF">
      <w:pPr>
        <w:ind w:left="5040"/>
        <w:outlineLvl w:val="0"/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№2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b/>
        </w:rPr>
      </w:pPr>
    </w:p>
    <w:p w:rsidR="007052EF" w:rsidRPr="00E33B75" w:rsidRDefault="007052EF" w:rsidP="007052EF">
      <w:pPr>
        <w:jc w:val="center"/>
        <w:rPr>
          <w:b/>
        </w:rPr>
      </w:pPr>
      <w:r w:rsidRPr="00E33B75">
        <w:rPr>
          <w:b/>
        </w:rPr>
        <w:t xml:space="preserve">Источники внутреннего финансирования дефицита бюджета </w:t>
      </w:r>
    </w:p>
    <w:p w:rsidR="007052EF" w:rsidRPr="00E33B75" w:rsidRDefault="007052EF" w:rsidP="007052EF">
      <w:pPr>
        <w:jc w:val="center"/>
        <w:rPr>
          <w:b/>
        </w:rPr>
      </w:pPr>
      <w:r w:rsidRPr="00E33B75">
        <w:rPr>
          <w:b/>
        </w:rPr>
        <w:t>на плановый период 2026 и 2027 годов</w:t>
      </w:r>
    </w:p>
    <w:p w:rsidR="007052EF" w:rsidRPr="00E33B75" w:rsidRDefault="007052EF" w:rsidP="007052EF">
      <w:pPr>
        <w:jc w:val="center"/>
        <w:rPr>
          <w:b/>
        </w:rPr>
      </w:pPr>
    </w:p>
    <w:tbl>
      <w:tblPr>
        <w:tblW w:w="10137" w:type="dxa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1"/>
        <w:gridCol w:w="4367"/>
        <w:gridCol w:w="1569"/>
        <w:gridCol w:w="1620"/>
      </w:tblGrid>
      <w:tr w:rsidR="007052EF" w:rsidRPr="00E33B75" w:rsidTr="003577BA">
        <w:trPr>
          <w:cantSplit/>
          <w:jc w:val="center"/>
        </w:trPr>
        <w:tc>
          <w:tcPr>
            <w:tcW w:w="2581" w:type="dxa"/>
            <w:vMerge w:val="restart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367" w:type="dxa"/>
            <w:vMerge w:val="restart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3189" w:type="dxa"/>
            <w:gridSpan w:val="2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Сумма, руб.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4367" w:type="dxa"/>
            <w:vMerge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1569" w:type="dxa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2026 год</w:t>
            </w:r>
          </w:p>
        </w:tc>
        <w:tc>
          <w:tcPr>
            <w:tcW w:w="1620" w:type="dxa"/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2027 год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1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2</w:t>
            </w:r>
          </w:p>
        </w:tc>
        <w:tc>
          <w:tcPr>
            <w:tcW w:w="1569" w:type="dxa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3</w:t>
            </w:r>
          </w:p>
        </w:tc>
        <w:tc>
          <w:tcPr>
            <w:tcW w:w="1620" w:type="dxa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4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978 0105 00 00 00 0000 000</w:t>
            </w:r>
          </w:p>
        </w:tc>
        <w:tc>
          <w:tcPr>
            <w:tcW w:w="4367" w:type="dxa"/>
            <w:shd w:val="clear" w:color="auto" w:fill="auto"/>
            <w:vAlign w:val="bottom"/>
          </w:tcPr>
          <w:p w:rsidR="007052EF" w:rsidRPr="00E33B75" w:rsidRDefault="007052EF" w:rsidP="003577BA">
            <w:pPr>
              <w:ind w:left="-64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69" w:type="dxa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  <w:tc>
          <w:tcPr>
            <w:tcW w:w="1620" w:type="dxa"/>
          </w:tcPr>
          <w:p w:rsidR="007052EF" w:rsidRPr="00E33B75" w:rsidRDefault="007052EF" w:rsidP="003577BA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978 0105 02 01 10 0000 510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7052EF" w:rsidRPr="00E33B75" w:rsidRDefault="007052EF" w:rsidP="003577BA">
            <w:pPr>
              <w:rPr>
                <w:sz w:val="20"/>
              </w:rPr>
            </w:pPr>
            <w:r w:rsidRPr="00E33B75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69" w:type="dxa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- 11 562 822,89</w:t>
            </w:r>
          </w:p>
        </w:tc>
        <w:tc>
          <w:tcPr>
            <w:tcW w:w="1620" w:type="dxa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- 11 705 875,90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978 0105 02 01 10 0000 610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7052EF" w:rsidRPr="00E33B75" w:rsidRDefault="007052EF" w:rsidP="003577BA">
            <w:pPr>
              <w:rPr>
                <w:sz w:val="20"/>
              </w:rPr>
            </w:pPr>
            <w:r w:rsidRPr="00E33B75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69" w:type="dxa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11 562 822,89</w:t>
            </w:r>
          </w:p>
        </w:tc>
        <w:tc>
          <w:tcPr>
            <w:tcW w:w="1620" w:type="dxa"/>
          </w:tcPr>
          <w:p w:rsidR="007052EF" w:rsidRPr="00E33B75" w:rsidRDefault="007052EF" w:rsidP="003577BA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11 705 875,90</w:t>
            </w:r>
          </w:p>
        </w:tc>
      </w:tr>
      <w:tr w:rsidR="007052EF" w:rsidRPr="00E33B75" w:rsidTr="003577BA">
        <w:trPr>
          <w:cantSplit/>
          <w:jc w:val="center"/>
        </w:trPr>
        <w:tc>
          <w:tcPr>
            <w:tcW w:w="2581" w:type="dxa"/>
            <w:shd w:val="clear" w:color="auto" w:fill="auto"/>
            <w:vAlign w:val="bottom"/>
          </w:tcPr>
          <w:p w:rsidR="007052EF" w:rsidRPr="00E33B75" w:rsidRDefault="007052EF" w:rsidP="003577BA">
            <w:pPr>
              <w:rPr>
                <w:sz w:val="20"/>
              </w:rPr>
            </w:pPr>
          </w:p>
        </w:tc>
        <w:tc>
          <w:tcPr>
            <w:tcW w:w="4367" w:type="dxa"/>
            <w:shd w:val="clear" w:color="auto" w:fill="auto"/>
            <w:vAlign w:val="bottom"/>
          </w:tcPr>
          <w:p w:rsidR="007052EF" w:rsidRPr="00E33B75" w:rsidRDefault="007052EF" w:rsidP="003577BA">
            <w:pPr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569" w:type="dxa"/>
            <w:vAlign w:val="center"/>
          </w:tcPr>
          <w:p w:rsidR="007052EF" w:rsidRPr="00E33B75" w:rsidRDefault="007052EF" w:rsidP="003577BA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  <w:tc>
          <w:tcPr>
            <w:tcW w:w="1620" w:type="dxa"/>
            <w:vAlign w:val="center"/>
          </w:tcPr>
          <w:p w:rsidR="007052EF" w:rsidRPr="00E33B75" w:rsidRDefault="007052EF" w:rsidP="003577BA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</w:tr>
    </w:tbl>
    <w:p w:rsidR="007052EF" w:rsidRPr="00E33B75" w:rsidRDefault="007052EF" w:rsidP="007052EF">
      <w:pPr>
        <w:rPr>
          <w:sz w:val="20"/>
        </w:rPr>
      </w:pPr>
    </w:p>
    <w:p w:rsidR="007052EF" w:rsidRPr="00E33B75" w:rsidRDefault="007052EF" w:rsidP="007052EF">
      <w:pPr>
        <w:rPr>
          <w:sz w:val="20"/>
        </w:rPr>
      </w:pPr>
      <w:r w:rsidRPr="00E33B75">
        <w:rPr>
          <w:sz w:val="20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№3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sz w:val="20"/>
        </w:rPr>
      </w:pPr>
    </w:p>
    <w:p w:rsidR="007052EF" w:rsidRPr="00E33B75" w:rsidRDefault="007052EF" w:rsidP="007052EF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bCs/>
          <w:sz w:val="26"/>
          <w:szCs w:val="26"/>
        </w:rPr>
        <w:t>Объемы доходов бюджета поселения на 2025 год</w:t>
      </w:r>
    </w:p>
    <w:p w:rsidR="007052EF" w:rsidRPr="00E33B75" w:rsidRDefault="007052EF" w:rsidP="007052EF">
      <w:pPr>
        <w:ind w:left="5040"/>
        <w:outlineLvl w:val="0"/>
        <w:rPr>
          <w:sz w:val="2"/>
          <w:szCs w:val="2"/>
        </w:rPr>
      </w:pPr>
    </w:p>
    <w:tbl>
      <w:tblPr>
        <w:tblW w:w="103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7104"/>
        <w:gridCol w:w="1260"/>
      </w:tblGrid>
      <w:tr w:rsidR="007052EF" w:rsidRPr="00E33B75" w:rsidTr="003577BA">
        <w:trPr>
          <w:cantSplit/>
          <w:trHeight w:val="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</w:tr>
      <w:tr w:rsidR="007052EF" w:rsidRPr="00E33B75" w:rsidTr="003577BA">
        <w:trPr>
          <w:cantSplit/>
          <w:trHeight w:val="5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2EF" w:rsidRPr="00E33B75" w:rsidRDefault="007052EF" w:rsidP="003577B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 xml:space="preserve">Объем доходов, руб. 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  <w:tcBorders>
              <w:bottom w:val="single" w:sz="4" w:space="0" w:color="auto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3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  <w:tcBorders>
              <w:right w:val="nil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4" w:type="dxa"/>
            <w:tcBorders>
              <w:left w:val="nil"/>
              <w:right w:val="nil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left w:val="nil"/>
            </w:tcBorders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1 01 02000 01 0000 110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710 000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1 05 03000 01 0000 110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20 000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1 06 01000 10 0000 110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both"/>
              <w:rPr>
                <w:sz w:val="18"/>
                <w:szCs w:val="18"/>
              </w:rPr>
            </w:pPr>
            <w:r w:rsidRPr="00E33B75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770 000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1 06 06000 10 0000 110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2 160 000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1 08 04020 01 0000 110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8 000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3 668 000</w:t>
            </w:r>
          </w:p>
        </w:tc>
      </w:tr>
      <w:tr w:rsidR="007052EF" w:rsidRPr="00E33B75" w:rsidTr="003577BA">
        <w:trPr>
          <w:cantSplit/>
          <w:trHeight w:val="197"/>
        </w:trPr>
        <w:tc>
          <w:tcPr>
            <w:tcW w:w="1980" w:type="dxa"/>
          </w:tcPr>
          <w:p w:rsidR="007052EF" w:rsidRPr="00E33B75" w:rsidRDefault="007052EF" w:rsidP="003577BA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7052EF" w:rsidRPr="00E33B75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60" w:type="dxa"/>
          </w:tcPr>
          <w:p w:rsidR="007052EF" w:rsidRPr="00E33B75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FA69FD" w:rsidTr="003577BA">
        <w:trPr>
          <w:cantSplit/>
          <w:trHeight w:val="70"/>
        </w:trPr>
        <w:tc>
          <w:tcPr>
            <w:tcW w:w="1980" w:type="dxa"/>
          </w:tcPr>
          <w:p w:rsidR="007052EF" w:rsidRPr="00FA69FD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634 000</w:t>
            </w:r>
          </w:p>
        </w:tc>
      </w:tr>
      <w:tr w:rsidR="007052EF" w:rsidRPr="00FA69FD" w:rsidTr="003577BA">
        <w:trPr>
          <w:cantSplit/>
          <w:trHeight w:val="70"/>
        </w:trPr>
        <w:tc>
          <w:tcPr>
            <w:tcW w:w="1980" w:type="dxa"/>
          </w:tcPr>
          <w:p w:rsidR="007052EF" w:rsidRPr="00FA69FD" w:rsidRDefault="007052EF" w:rsidP="003577BA">
            <w:pPr>
              <w:pStyle w:val="af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69FD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pStyle w:val="af7"/>
              <w:rPr>
                <w:rFonts w:ascii="Times New Roman" w:hAnsi="Times New Roman"/>
                <w:sz w:val="18"/>
                <w:szCs w:val="18"/>
              </w:rPr>
            </w:pPr>
            <w:r w:rsidRPr="00FA69FD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134 000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1 11 09045 10 0000 120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500 000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  <w:vAlign w:val="center"/>
          </w:tcPr>
          <w:p w:rsidR="007052EF" w:rsidRPr="00FA69FD" w:rsidRDefault="007052EF" w:rsidP="003577BA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Штрафы, санкции, возмещение ущерба, в т.ч.: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10 000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1 16 02020 02 0000 140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10 000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sz w:val="18"/>
                <w:szCs w:val="18"/>
              </w:rPr>
            </w:pPr>
          </w:p>
        </w:tc>
        <w:tc>
          <w:tcPr>
            <w:tcW w:w="7104" w:type="dxa"/>
          </w:tcPr>
          <w:p w:rsidR="007052EF" w:rsidRPr="00FA69FD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644 000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4 312 000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" w:name="_Hlk321297297"/>
            <w:r w:rsidRPr="00FA69FD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4 866 842,73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4 866 842,73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4 207 488,73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2 02 15001 10 0000 150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3 246 150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2 02 16001 10 0000 150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961 338,73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 xml:space="preserve">Субвенции бюджетам </w:t>
            </w:r>
            <w:r w:rsidRPr="00FA69FD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659 354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2 02 35118 10 0000 150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659 354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80" w:type="dxa"/>
          </w:tcPr>
          <w:p w:rsidR="007052EF" w:rsidRPr="00FA69FD" w:rsidRDefault="007052EF" w:rsidP="003577BA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7052EF" w:rsidRPr="00FA69FD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60" w:type="dxa"/>
          </w:tcPr>
          <w:p w:rsidR="007052EF" w:rsidRPr="00FA69FD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9 178 842,73</w:t>
            </w:r>
          </w:p>
        </w:tc>
      </w:tr>
      <w:bookmarkEnd w:id="3"/>
    </w:tbl>
    <w:p w:rsidR="007052EF" w:rsidRPr="00137809" w:rsidRDefault="007052EF" w:rsidP="007052EF">
      <w:pPr>
        <w:ind w:left="4962"/>
        <w:rPr>
          <w:sz w:val="20"/>
          <w:highlight w:val="yellow"/>
        </w:rPr>
      </w:pPr>
    </w:p>
    <w:p w:rsidR="007052EF" w:rsidRPr="00137809" w:rsidRDefault="007052EF" w:rsidP="007052EF">
      <w:pPr>
        <w:ind w:left="4962"/>
        <w:rPr>
          <w:sz w:val="20"/>
          <w:highlight w:val="yellow"/>
        </w:rPr>
      </w:pPr>
      <w:r w:rsidRPr="00137809">
        <w:rPr>
          <w:sz w:val="2"/>
          <w:szCs w:val="2"/>
          <w:highlight w:val="yellow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№4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sz w:val="20"/>
        </w:rPr>
      </w:pPr>
    </w:p>
    <w:p w:rsidR="007052EF" w:rsidRPr="00E33B75" w:rsidRDefault="007052EF" w:rsidP="007052EF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bCs/>
          <w:sz w:val="26"/>
          <w:szCs w:val="26"/>
        </w:rPr>
        <w:t>Объемы доходов бюджета поселения на плановый период 2026 и 2027 годов</w:t>
      </w:r>
    </w:p>
    <w:tbl>
      <w:tblPr>
        <w:tblW w:w="1018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945"/>
        <w:gridCol w:w="5721"/>
        <w:gridCol w:w="1276"/>
        <w:gridCol w:w="1240"/>
      </w:tblGrid>
      <w:tr w:rsidR="007052EF" w:rsidRPr="00E33B75" w:rsidTr="003577BA">
        <w:trPr>
          <w:cantSplit/>
          <w:trHeight w:val="70"/>
        </w:trPr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52EF" w:rsidRPr="00E33B75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</w:tr>
      <w:tr w:rsidR="007052EF" w:rsidRPr="00FA69FD" w:rsidTr="003577BA">
        <w:trPr>
          <w:cantSplit/>
          <w:trHeight w:val="344"/>
        </w:trPr>
        <w:tc>
          <w:tcPr>
            <w:tcW w:w="1945" w:type="dxa"/>
            <w:vMerge w:val="restart"/>
            <w:tcBorders>
              <w:top w:val="single" w:sz="4" w:space="0" w:color="auto"/>
            </w:tcBorders>
            <w:vAlign w:val="center"/>
          </w:tcPr>
          <w:p w:rsidR="007052EF" w:rsidRPr="00FA69FD" w:rsidRDefault="007052EF" w:rsidP="003577B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5721" w:type="dxa"/>
            <w:vMerge w:val="restart"/>
            <w:tcBorders>
              <w:top w:val="single" w:sz="4" w:space="0" w:color="auto"/>
            </w:tcBorders>
            <w:vAlign w:val="center"/>
          </w:tcPr>
          <w:p w:rsidR="007052EF" w:rsidRPr="00FA69FD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Объем доходов, руб.</w:t>
            </w:r>
          </w:p>
        </w:tc>
      </w:tr>
      <w:tr w:rsidR="007052EF" w:rsidRPr="00FA69FD" w:rsidTr="003577BA">
        <w:trPr>
          <w:cantSplit/>
          <w:trHeight w:val="343"/>
        </w:trPr>
        <w:tc>
          <w:tcPr>
            <w:tcW w:w="1945" w:type="dxa"/>
            <w:vMerge/>
            <w:tcBorders>
              <w:bottom w:val="single" w:sz="4" w:space="0" w:color="auto"/>
            </w:tcBorders>
            <w:vAlign w:val="center"/>
          </w:tcPr>
          <w:p w:rsidR="007052EF" w:rsidRPr="00FA69FD" w:rsidRDefault="007052EF" w:rsidP="003577BA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vMerge/>
            <w:tcBorders>
              <w:bottom w:val="single" w:sz="4" w:space="0" w:color="auto"/>
            </w:tcBorders>
            <w:vAlign w:val="center"/>
          </w:tcPr>
          <w:p w:rsidR="007052EF" w:rsidRPr="00FA69FD" w:rsidRDefault="007052EF" w:rsidP="00357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2EF" w:rsidRPr="00FA69FD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 2026 год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7052EF" w:rsidRPr="00FA69FD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 2027 год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45" w:type="dxa"/>
            <w:tcBorders>
              <w:bottom w:val="single" w:sz="4" w:space="0" w:color="auto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</w:t>
            </w:r>
          </w:p>
        </w:tc>
        <w:tc>
          <w:tcPr>
            <w:tcW w:w="5721" w:type="dxa"/>
            <w:tcBorders>
              <w:bottom w:val="single" w:sz="4" w:space="0" w:color="auto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4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45" w:type="dxa"/>
            <w:tcBorders>
              <w:right w:val="nil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1" w:type="dxa"/>
            <w:tcBorders>
              <w:left w:val="nil"/>
              <w:right w:val="nil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2516" w:type="dxa"/>
            <w:gridSpan w:val="2"/>
            <w:tcBorders>
              <w:left w:val="nil"/>
            </w:tcBorders>
          </w:tcPr>
          <w:p w:rsidR="007052EF" w:rsidRPr="00FA69FD" w:rsidRDefault="007052EF" w:rsidP="003577BA">
            <w:pPr>
              <w:jc w:val="center"/>
              <w:rPr>
                <w:sz w:val="18"/>
                <w:szCs w:val="18"/>
              </w:rPr>
            </w:pP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1 01 02000 01 0000 110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750 000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800 000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1 05 03000 01 0000 110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1 06 01000 10 0000 110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810 000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850 000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1 06 06000 10 0000 110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2 210 000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2 300 000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1 08 04020 01 0000 110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fldChar w:fldCharType="begin"/>
            </w:r>
            <w:r w:rsidRPr="009E355F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9E355F">
              <w:rPr>
                <w:b/>
                <w:bCs/>
                <w:sz w:val="18"/>
                <w:szCs w:val="18"/>
              </w:rPr>
              <w:fldChar w:fldCharType="separate"/>
            </w:r>
            <w:r w:rsidRPr="009E355F">
              <w:rPr>
                <w:b/>
                <w:bCs/>
                <w:noProof/>
                <w:sz w:val="18"/>
                <w:szCs w:val="18"/>
              </w:rPr>
              <w:t>3 798 000</w:t>
            </w:r>
            <w:r w:rsidRPr="009E355F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fldChar w:fldCharType="begin"/>
            </w:r>
            <w:r w:rsidRPr="009E355F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9E355F">
              <w:rPr>
                <w:b/>
                <w:bCs/>
                <w:sz w:val="18"/>
                <w:szCs w:val="18"/>
              </w:rPr>
              <w:fldChar w:fldCharType="separate"/>
            </w:r>
            <w:r w:rsidRPr="009E355F">
              <w:rPr>
                <w:b/>
                <w:bCs/>
                <w:noProof/>
                <w:sz w:val="18"/>
                <w:szCs w:val="18"/>
              </w:rPr>
              <w:t>3 978 000</w:t>
            </w:r>
            <w:r w:rsidRPr="009E355F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9E355F" w:rsidTr="003577BA">
        <w:trPr>
          <w:cantSplit/>
          <w:trHeight w:val="70"/>
        </w:trPr>
        <w:tc>
          <w:tcPr>
            <w:tcW w:w="1945" w:type="dxa"/>
          </w:tcPr>
          <w:p w:rsidR="007052EF" w:rsidRPr="009E355F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684 000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734 000</w:t>
            </w:r>
          </w:p>
        </w:tc>
      </w:tr>
      <w:tr w:rsidR="007052EF" w:rsidRPr="009E355F" w:rsidTr="003577BA">
        <w:trPr>
          <w:cantSplit/>
          <w:trHeight w:val="70"/>
        </w:trPr>
        <w:tc>
          <w:tcPr>
            <w:tcW w:w="1945" w:type="dxa"/>
          </w:tcPr>
          <w:p w:rsidR="007052EF" w:rsidRPr="009E355F" w:rsidRDefault="007052EF" w:rsidP="003577BA">
            <w:pPr>
              <w:pStyle w:val="af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55F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pStyle w:val="af7"/>
              <w:rPr>
                <w:rFonts w:ascii="Times New Roman" w:hAnsi="Times New Roman"/>
                <w:sz w:val="18"/>
                <w:szCs w:val="18"/>
              </w:rPr>
            </w:pPr>
            <w:r w:rsidRPr="009E355F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134 000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134 000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1 11 09045 10 0000 120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550 000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600 000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jc w:val="center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1 16 00000 00 0000 000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1 16 02020 02 0000 140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10 000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10 000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</w:p>
        </w:tc>
        <w:tc>
          <w:tcPr>
            <w:tcW w:w="5721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694 000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744 000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4 492 000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4 722 000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7 070 822,89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6 983 875,90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7 070 822,89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6 983 875,90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3 349 038,89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3 262 091,90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2 02 15001 10 0000 150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3 246 150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3 246 150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2 02 16001 10 0000 150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102 888,89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15 941,90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3 000 000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3 000 000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2 02 29999 10 0000 150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3 000 000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3 000 000</w:t>
            </w:r>
          </w:p>
        </w:tc>
      </w:tr>
      <w:tr w:rsidR="007052EF" w:rsidRPr="009E355F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 xml:space="preserve">Субвенции бюджетам </w:t>
            </w:r>
            <w:r w:rsidRPr="009E355F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721 784</w:t>
            </w:r>
          </w:p>
        </w:tc>
        <w:tc>
          <w:tcPr>
            <w:tcW w:w="1240" w:type="dxa"/>
          </w:tcPr>
          <w:p w:rsidR="007052EF" w:rsidRPr="009E355F" w:rsidRDefault="007052EF" w:rsidP="003577BA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721 784</w:t>
            </w:r>
          </w:p>
        </w:tc>
      </w:tr>
      <w:tr w:rsidR="007052EF" w:rsidRPr="00FA69FD" w:rsidTr="003577BA">
        <w:trPr>
          <w:cantSplit/>
          <w:trHeight w:val="197"/>
        </w:trPr>
        <w:tc>
          <w:tcPr>
            <w:tcW w:w="1945" w:type="dxa"/>
          </w:tcPr>
          <w:p w:rsidR="007052EF" w:rsidRPr="009E355F" w:rsidRDefault="007052EF" w:rsidP="003577BA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2 02 35118 10 0000 150</w:t>
            </w:r>
          </w:p>
        </w:tc>
        <w:tc>
          <w:tcPr>
            <w:tcW w:w="5721" w:type="dxa"/>
          </w:tcPr>
          <w:p w:rsidR="007052EF" w:rsidRPr="009E355F" w:rsidRDefault="007052EF" w:rsidP="003577BA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</w:tcPr>
          <w:p w:rsidR="007052EF" w:rsidRPr="009E355F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721 784</w:t>
            </w:r>
          </w:p>
        </w:tc>
        <w:tc>
          <w:tcPr>
            <w:tcW w:w="1240" w:type="dxa"/>
          </w:tcPr>
          <w:p w:rsidR="007052EF" w:rsidRPr="00FA69FD" w:rsidRDefault="007052EF" w:rsidP="003577BA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721 784</w:t>
            </w:r>
          </w:p>
        </w:tc>
      </w:tr>
      <w:tr w:rsidR="007052EF" w:rsidRPr="00EA59E0" w:rsidTr="003577BA">
        <w:trPr>
          <w:cantSplit/>
          <w:trHeight w:val="197"/>
        </w:trPr>
        <w:tc>
          <w:tcPr>
            <w:tcW w:w="1945" w:type="dxa"/>
          </w:tcPr>
          <w:p w:rsidR="007052EF" w:rsidRPr="00EA59E0" w:rsidRDefault="007052EF" w:rsidP="003577BA">
            <w:pPr>
              <w:rPr>
                <w:sz w:val="18"/>
                <w:szCs w:val="18"/>
              </w:rPr>
            </w:pPr>
            <w:r w:rsidRPr="00EA59E0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7052EF" w:rsidRPr="00EA59E0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76" w:type="dxa"/>
          </w:tcPr>
          <w:p w:rsidR="007052EF" w:rsidRPr="00EA59E0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11 562 822,89</w:t>
            </w:r>
          </w:p>
        </w:tc>
        <w:tc>
          <w:tcPr>
            <w:tcW w:w="1240" w:type="dxa"/>
          </w:tcPr>
          <w:p w:rsidR="007052EF" w:rsidRPr="00EA59E0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11 705 875,90</w:t>
            </w:r>
          </w:p>
        </w:tc>
      </w:tr>
    </w:tbl>
    <w:p w:rsidR="007052EF" w:rsidRPr="00137809" w:rsidRDefault="007052EF" w:rsidP="007052EF">
      <w:pPr>
        <w:rPr>
          <w:sz w:val="2"/>
          <w:szCs w:val="2"/>
          <w:highlight w:val="yellow"/>
        </w:rPr>
      </w:pPr>
    </w:p>
    <w:p w:rsidR="007052EF" w:rsidRPr="00137809" w:rsidRDefault="007052EF" w:rsidP="007052EF">
      <w:pPr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№5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sz w:val="20"/>
        </w:rPr>
      </w:pPr>
    </w:p>
    <w:p w:rsidR="007052EF" w:rsidRPr="00E33B75" w:rsidRDefault="007052EF" w:rsidP="007052EF">
      <w:pPr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sz w:val="26"/>
          <w:szCs w:val="26"/>
        </w:rPr>
        <w:t xml:space="preserve">Распределение бюджетных ассигнований по разделам, подразделам, целевым статьям и видам расходов </w:t>
      </w:r>
      <w:r w:rsidRPr="00E33B75">
        <w:rPr>
          <w:b/>
          <w:bCs/>
          <w:sz w:val="26"/>
          <w:szCs w:val="26"/>
        </w:rPr>
        <w:t>на 2025 год</w:t>
      </w:r>
    </w:p>
    <w:p w:rsidR="007052EF" w:rsidRPr="00E33B75" w:rsidRDefault="007052EF" w:rsidP="007052EF">
      <w:pPr>
        <w:jc w:val="center"/>
        <w:outlineLvl w:val="0"/>
        <w:rPr>
          <w:b/>
          <w:bCs/>
          <w:sz w:val="20"/>
        </w:rPr>
      </w:pPr>
    </w:p>
    <w:tbl>
      <w:tblPr>
        <w:tblW w:w="10697" w:type="dxa"/>
        <w:tblInd w:w="-8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4586"/>
        <w:gridCol w:w="434"/>
        <w:gridCol w:w="466"/>
        <w:gridCol w:w="1132"/>
        <w:gridCol w:w="425"/>
        <w:gridCol w:w="1228"/>
        <w:gridCol w:w="1276"/>
        <w:gridCol w:w="1150"/>
      </w:tblGrid>
      <w:tr w:rsidR="007052EF" w:rsidRPr="00EA59E0" w:rsidTr="003577BA">
        <w:trPr>
          <w:trHeight w:val="20"/>
        </w:trPr>
        <w:tc>
          <w:tcPr>
            <w:tcW w:w="458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Раз-дел</w:t>
            </w:r>
          </w:p>
        </w:tc>
        <w:tc>
          <w:tcPr>
            <w:tcW w:w="4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Под-раз-дел</w:t>
            </w:r>
          </w:p>
        </w:tc>
        <w:tc>
          <w:tcPr>
            <w:tcW w:w="113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Вид рас-хода</w:t>
            </w:r>
          </w:p>
        </w:tc>
        <w:tc>
          <w:tcPr>
            <w:tcW w:w="365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7052EF" w:rsidRPr="00EA59E0" w:rsidTr="003577BA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42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7052EF" w:rsidRPr="00EA59E0" w:rsidTr="003577BA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7052EF" w:rsidRPr="00EA59E0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7052EF" w:rsidRPr="00EA59E0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4" w:name="_Hlk507495977"/>
            <w:r w:rsidRPr="00EA59E0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EA59E0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EA59E0" w:rsidRDefault="007052EF" w:rsidP="003577BA">
            <w:pPr>
              <w:ind w:left="-121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137809" w:rsidRDefault="007052EF" w:rsidP="003577BA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650 920,00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650 920,00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8 434,00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8 434,00</w:t>
            </w: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муниципального автономого учреждения - Автономное учреждение "Общественно-досуговый центр "Меридиан"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субсидий бюджетным, автономным </w:t>
            </w:r>
            <w:r>
              <w:rPr>
                <w:sz w:val="18"/>
                <w:szCs w:val="18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52EF" w:rsidRPr="00137809" w:rsidTr="003577BA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 расходов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137809" w:rsidRDefault="007052EF" w:rsidP="003577BA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</w:tr>
      <w:bookmarkEnd w:id="4"/>
    </w:tbl>
    <w:p w:rsidR="007052EF" w:rsidRPr="00137809" w:rsidRDefault="007052EF" w:rsidP="007052EF">
      <w:pPr>
        <w:ind w:left="5040"/>
        <w:outlineLvl w:val="0"/>
        <w:rPr>
          <w:sz w:val="2"/>
          <w:szCs w:val="2"/>
          <w:highlight w:val="yellow"/>
        </w:rPr>
      </w:pPr>
      <w:r w:rsidRPr="00137809">
        <w:rPr>
          <w:sz w:val="2"/>
          <w:szCs w:val="2"/>
          <w:highlight w:val="yellow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№6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sz w:val="20"/>
        </w:rPr>
      </w:pPr>
    </w:p>
    <w:p w:rsidR="007052EF" w:rsidRPr="00E33B75" w:rsidRDefault="007052EF" w:rsidP="007052EF">
      <w:pPr>
        <w:jc w:val="center"/>
        <w:outlineLvl w:val="0"/>
        <w:rPr>
          <w:b/>
          <w:sz w:val="26"/>
          <w:szCs w:val="26"/>
        </w:rPr>
      </w:pPr>
      <w:r w:rsidRPr="00E33B75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7052EF" w:rsidRPr="00E33B75" w:rsidRDefault="007052EF" w:rsidP="007052EF">
      <w:pPr>
        <w:jc w:val="center"/>
        <w:outlineLvl w:val="0"/>
        <w:rPr>
          <w:b/>
          <w:sz w:val="26"/>
          <w:szCs w:val="26"/>
        </w:rPr>
      </w:pPr>
      <w:r w:rsidRPr="00E33B75">
        <w:rPr>
          <w:b/>
          <w:sz w:val="26"/>
          <w:szCs w:val="26"/>
        </w:rPr>
        <w:t>в ведомственной структуре расходов бюджета поселения</w:t>
      </w:r>
    </w:p>
    <w:p w:rsidR="007052EF" w:rsidRPr="00E33B75" w:rsidRDefault="007052EF" w:rsidP="007052EF">
      <w:pPr>
        <w:jc w:val="center"/>
        <w:outlineLvl w:val="0"/>
        <w:rPr>
          <w:b/>
          <w:bCs/>
          <w:sz w:val="26"/>
          <w:szCs w:val="26"/>
        </w:rPr>
      </w:pPr>
    </w:p>
    <w:p w:rsidR="007052EF" w:rsidRPr="00137809" w:rsidRDefault="007052EF" w:rsidP="007052EF">
      <w:pPr>
        <w:ind w:left="5040"/>
        <w:outlineLvl w:val="0"/>
        <w:rPr>
          <w:sz w:val="2"/>
          <w:szCs w:val="2"/>
          <w:highlight w:val="yellow"/>
        </w:rPr>
      </w:pPr>
    </w:p>
    <w:tbl>
      <w:tblPr>
        <w:tblW w:w="10670" w:type="dxa"/>
        <w:tblInd w:w="-7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342"/>
        <w:gridCol w:w="425"/>
        <w:gridCol w:w="434"/>
        <w:gridCol w:w="405"/>
        <w:gridCol w:w="1073"/>
        <w:gridCol w:w="469"/>
        <w:gridCol w:w="1163"/>
        <w:gridCol w:w="1225"/>
        <w:gridCol w:w="1134"/>
      </w:tblGrid>
      <w:tr w:rsidR="007052EF" w:rsidRPr="004E3F3F" w:rsidTr="003577BA">
        <w:trPr>
          <w:trHeight w:val="20"/>
        </w:trPr>
        <w:tc>
          <w:tcPr>
            <w:tcW w:w="43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138" w:right="-57" w:firstLine="30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Ве-дом-ство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Подраз-дел</w:t>
            </w:r>
          </w:p>
        </w:tc>
        <w:tc>
          <w:tcPr>
            <w:tcW w:w="107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69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Вид рас-хода</w:t>
            </w:r>
          </w:p>
        </w:tc>
        <w:tc>
          <w:tcPr>
            <w:tcW w:w="352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359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6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3 308 670,00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3 308 670,00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непрограммных направлений </w:t>
            </w:r>
            <w:r w:rsidRPr="004E3F3F">
              <w:rPr>
                <w:color w:val="000000"/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650 920,00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650 920,00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8 434,00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8 434,00</w:t>
            </w: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9999920400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9999920400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Обеспечение деятельности муниципального автономого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</w:p>
        </w:tc>
      </w:tr>
      <w:tr w:rsidR="007052EF" w:rsidRPr="004E3F3F" w:rsidTr="003577BA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</w:tbl>
    <w:p w:rsidR="007052EF" w:rsidRPr="00137809" w:rsidRDefault="007052EF" w:rsidP="007052EF">
      <w:pPr>
        <w:ind w:left="4962"/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7052EF" w:rsidRPr="00E33B75" w:rsidRDefault="007052EF" w:rsidP="007052EF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№7 к решению о бюджете Хвалынского сельского поселения на 2025 год и плановый период 2026 и 2027 годов</w:t>
      </w:r>
    </w:p>
    <w:p w:rsidR="007052EF" w:rsidRPr="00E33B75" w:rsidRDefault="007052EF" w:rsidP="007052EF">
      <w:pPr>
        <w:ind w:left="4962"/>
        <w:rPr>
          <w:sz w:val="20"/>
        </w:rPr>
      </w:pPr>
    </w:p>
    <w:p w:rsidR="007052EF" w:rsidRPr="00E33B75" w:rsidRDefault="007052EF" w:rsidP="007052EF">
      <w:pPr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sz w:val="26"/>
          <w:szCs w:val="26"/>
        </w:rPr>
        <w:t>Распределение бюджетных ассигнований по разделам, подразделам, целевым статьям и видам расходов</w:t>
      </w:r>
      <w:r w:rsidRPr="00E33B75">
        <w:rPr>
          <w:b/>
          <w:bCs/>
          <w:sz w:val="26"/>
          <w:szCs w:val="26"/>
        </w:rPr>
        <w:t xml:space="preserve"> на плановый период 2026 и 2027 годов</w:t>
      </w:r>
    </w:p>
    <w:p w:rsidR="007052EF" w:rsidRPr="00E33B75" w:rsidRDefault="007052EF" w:rsidP="007052EF">
      <w:pPr>
        <w:jc w:val="center"/>
        <w:outlineLvl w:val="0"/>
        <w:rPr>
          <w:b/>
          <w:sz w:val="22"/>
          <w:szCs w:val="22"/>
        </w:rPr>
      </w:pPr>
    </w:p>
    <w:tbl>
      <w:tblPr>
        <w:tblW w:w="10630" w:type="dxa"/>
        <w:tblInd w:w="-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385"/>
        <w:gridCol w:w="425"/>
        <w:gridCol w:w="567"/>
        <w:gridCol w:w="1046"/>
        <w:gridCol w:w="709"/>
        <w:gridCol w:w="1222"/>
        <w:gridCol w:w="1276"/>
      </w:tblGrid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 расхода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2026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2027 год</w:t>
            </w:r>
          </w:p>
        </w:tc>
      </w:tr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4 762 450,00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4 762 450,00</w:t>
            </w:r>
          </w:p>
        </w:tc>
      </w:tr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7052EF" w:rsidRPr="004E3F3F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681 370,00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707 830,00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40 414,00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13 954,00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3 081 641,90</w:t>
            </w:r>
          </w:p>
        </w:tc>
      </w:tr>
      <w:tr w:rsidR="007052EF" w:rsidRPr="00137809" w:rsidTr="003577BA">
        <w:trPr>
          <w:trHeight w:val="163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3 081 641,90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муниципального автономого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Условно-утвержденные расходы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11 705 875,90</w:t>
            </w:r>
          </w:p>
        </w:tc>
      </w:tr>
    </w:tbl>
    <w:p w:rsidR="007052EF" w:rsidRPr="00137809" w:rsidRDefault="007052EF" w:rsidP="007052EF">
      <w:pPr>
        <w:ind w:left="5040"/>
        <w:outlineLvl w:val="0"/>
        <w:rPr>
          <w:sz w:val="20"/>
          <w:highlight w:val="yellow"/>
        </w:rPr>
      </w:pPr>
      <w:r w:rsidRPr="00137809">
        <w:rPr>
          <w:sz w:val="22"/>
          <w:szCs w:val="22"/>
          <w:highlight w:val="yellow"/>
        </w:rPr>
        <w:br w:type="page"/>
      </w:r>
    </w:p>
    <w:p w:rsidR="007052EF" w:rsidRPr="00137809" w:rsidRDefault="007052EF" w:rsidP="007052EF">
      <w:pPr>
        <w:rPr>
          <w:sz w:val="20"/>
          <w:highlight w:val="yellow"/>
        </w:rPr>
      </w:pPr>
    </w:p>
    <w:p w:rsidR="007052EF" w:rsidRPr="00137809" w:rsidRDefault="007052EF" w:rsidP="007052EF">
      <w:pPr>
        <w:ind w:left="4962"/>
        <w:rPr>
          <w:sz w:val="20"/>
        </w:rPr>
      </w:pPr>
      <w:r w:rsidRPr="00137809">
        <w:rPr>
          <w:sz w:val="20"/>
        </w:rPr>
        <w:t>Приложение №8 к решению о бюджете Хвалынского сельского поселения на 2025 год и плановый период 2026 и 2027 годов</w:t>
      </w:r>
    </w:p>
    <w:p w:rsidR="007052EF" w:rsidRPr="00137809" w:rsidRDefault="007052EF" w:rsidP="007052EF">
      <w:pPr>
        <w:jc w:val="center"/>
        <w:outlineLvl w:val="0"/>
        <w:rPr>
          <w:i/>
          <w:sz w:val="20"/>
        </w:rPr>
      </w:pPr>
    </w:p>
    <w:p w:rsidR="007052EF" w:rsidRPr="00137809" w:rsidRDefault="007052EF" w:rsidP="007052EF">
      <w:pPr>
        <w:jc w:val="center"/>
        <w:outlineLvl w:val="0"/>
        <w:rPr>
          <w:b/>
          <w:sz w:val="26"/>
          <w:szCs w:val="26"/>
        </w:rPr>
      </w:pPr>
      <w:r w:rsidRPr="00137809">
        <w:rPr>
          <w:b/>
          <w:sz w:val="26"/>
          <w:szCs w:val="26"/>
        </w:rPr>
        <w:t xml:space="preserve">Распределение бюджетных ассигнований </w:t>
      </w:r>
      <w:r w:rsidRPr="00137809">
        <w:rPr>
          <w:b/>
          <w:bCs/>
          <w:sz w:val="26"/>
          <w:szCs w:val="26"/>
        </w:rPr>
        <w:t xml:space="preserve">на плановый период  2026 и 2027  годов  </w:t>
      </w:r>
      <w:r w:rsidRPr="00137809">
        <w:rPr>
          <w:b/>
          <w:sz w:val="26"/>
          <w:szCs w:val="26"/>
        </w:rPr>
        <w:t>в ведомственной структуре расходов бюджета поселения</w:t>
      </w:r>
    </w:p>
    <w:p w:rsidR="007052EF" w:rsidRPr="004E3F3F" w:rsidRDefault="007052EF" w:rsidP="007052EF">
      <w:pPr>
        <w:jc w:val="center"/>
        <w:outlineLvl w:val="0"/>
        <w:rPr>
          <w:b/>
          <w:bCs/>
          <w:sz w:val="20"/>
        </w:rPr>
      </w:pPr>
    </w:p>
    <w:tbl>
      <w:tblPr>
        <w:tblW w:w="10810" w:type="dxa"/>
        <w:tblInd w:w="-9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680"/>
        <w:gridCol w:w="851"/>
        <w:gridCol w:w="409"/>
        <w:gridCol w:w="540"/>
        <w:gridCol w:w="1212"/>
        <w:gridCol w:w="587"/>
        <w:gridCol w:w="1255"/>
        <w:gridCol w:w="1276"/>
      </w:tblGrid>
      <w:tr w:rsidR="007052EF" w:rsidRPr="004E3F3F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 расходов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Главный распорядитель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2026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2027 год</w:t>
            </w:r>
          </w:p>
        </w:tc>
      </w:tr>
      <w:tr w:rsidR="007052EF" w:rsidRPr="004E3F3F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7052EF" w:rsidRPr="004E3F3F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52EF" w:rsidRPr="004E3F3F" w:rsidRDefault="007052EF" w:rsidP="003577BA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Pr="004E3F3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11 705 875,90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4 762 450,00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4 762 450,00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681 370,00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707 830,00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40 414,00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13 954,00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3 081 641,90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3 081 641,90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непрограммных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муниципального автономого учреждения - Автономное учреждение "Общественно-досуговый центр "Меридиан"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Условно-утвержденные расходы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400 000,00</w:t>
            </w:r>
          </w:p>
        </w:tc>
      </w:tr>
      <w:tr w:rsidR="007052EF" w:rsidRPr="00137809" w:rsidTr="003577BA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 расходов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</w:tcPr>
          <w:p w:rsidR="007052EF" w:rsidRDefault="007052EF" w:rsidP="003577B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7052EF" w:rsidRDefault="007052EF" w:rsidP="003577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11 705 875,90</w:t>
            </w:r>
          </w:p>
        </w:tc>
      </w:tr>
    </w:tbl>
    <w:p w:rsidR="007052EF" w:rsidRPr="00137809" w:rsidRDefault="007052EF" w:rsidP="007052EF">
      <w:pPr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7052EF" w:rsidRPr="00137809" w:rsidRDefault="007052EF" w:rsidP="007052EF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№9 к решению о бюджете Хвалынского сельского поселения на 2025 год и плановый период 2026 и 2027 годов</w:t>
      </w:r>
    </w:p>
    <w:p w:rsidR="007052EF" w:rsidRPr="005C6301" w:rsidRDefault="007052EF" w:rsidP="007052EF">
      <w:pPr>
        <w:ind w:left="4962"/>
        <w:rPr>
          <w:sz w:val="20"/>
        </w:rPr>
      </w:pPr>
    </w:p>
    <w:p w:rsidR="007052EF" w:rsidRPr="005C6301" w:rsidRDefault="007052EF" w:rsidP="007052EF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7052EF" w:rsidRPr="005C6301" w:rsidRDefault="007052EF" w:rsidP="007052EF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>по муниципальным программам</w:t>
      </w:r>
    </w:p>
    <w:p w:rsidR="007052EF" w:rsidRPr="005C6301" w:rsidRDefault="007052EF" w:rsidP="007052EF">
      <w:pPr>
        <w:jc w:val="center"/>
        <w:rPr>
          <w:b/>
          <w:sz w:val="26"/>
          <w:szCs w:val="26"/>
        </w:rPr>
      </w:pPr>
    </w:p>
    <w:tbl>
      <w:tblPr>
        <w:tblStyle w:val="a4"/>
        <w:tblW w:w="10439" w:type="dxa"/>
        <w:tblInd w:w="-743" w:type="dxa"/>
        <w:tblLook w:val="04A0"/>
      </w:tblPr>
      <w:tblGrid>
        <w:gridCol w:w="6612"/>
        <w:gridCol w:w="850"/>
        <w:gridCol w:w="1418"/>
        <w:gridCol w:w="1559"/>
      </w:tblGrid>
      <w:tr w:rsidR="007052EF" w:rsidRPr="005C6301" w:rsidTr="003577BA">
        <w:tc>
          <w:tcPr>
            <w:tcW w:w="6612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Целевая статья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Сумма, руб</w:t>
            </w:r>
          </w:p>
        </w:tc>
      </w:tr>
      <w:tr w:rsidR="007052EF" w:rsidRPr="005C6301" w:rsidTr="003577BA">
        <w:tc>
          <w:tcPr>
            <w:tcW w:w="6612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4</w:t>
            </w:r>
          </w:p>
        </w:tc>
      </w:tr>
      <w:tr w:rsidR="007052EF" w:rsidRPr="005C6301" w:rsidTr="003577BA">
        <w:tc>
          <w:tcPr>
            <w:tcW w:w="6612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00 0 00 00000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0,00</w:t>
            </w:r>
          </w:p>
        </w:tc>
      </w:tr>
      <w:tr w:rsidR="007052EF" w:rsidRPr="005C6301" w:rsidTr="003577BA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0,00</w:t>
            </w:r>
          </w:p>
        </w:tc>
      </w:tr>
    </w:tbl>
    <w:p w:rsidR="007052EF" w:rsidRPr="005C6301" w:rsidRDefault="007052EF" w:rsidP="007052EF"/>
    <w:p w:rsidR="007052EF" w:rsidRDefault="007052EF" w:rsidP="007052EF">
      <w:pPr>
        <w:rPr>
          <w:sz w:val="20"/>
        </w:rPr>
      </w:pPr>
      <w:r>
        <w:rPr>
          <w:sz w:val="20"/>
        </w:rPr>
        <w:br w:type="page"/>
      </w:r>
    </w:p>
    <w:p w:rsidR="007052EF" w:rsidRPr="00137809" w:rsidRDefault="007052EF" w:rsidP="007052EF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№10 к решению о бюджете Хвалынского сельского поселения на 2025 год и плановый период 2026 и 2027 годов</w:t>
      </w:r>
    </w:p>
    <w:p w:rsidR="007052EF" w:rsidRPr="00137809" w:rsidRDefault="007052EF" w:rsidP="007052EF">
      <w:pPr>
        <w:ind w:left="4962"/>
        <w:rPr>
          <w:i/>
          <w:sz w:val="20"/>
        </w:rPr>
      </w:pPr>
    </w:p>
    <w:p w:rsidR="007052EF" w:rsidRPr="005C6301" w:rsidRDefault="007052EF" w:rsidP="007052EF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</w:t>
      </w:r>
      <w:r w:rsidRPr="005C6301">
        <w:rPr>
          <w:b/>
          <w:bCs/>
          <w:sz w:val="26"/>
          <w:szCs w:val="26"/>
        </w:rPr>
        <w:t>на плановый период 2026 и 2027 годов</w:t>
      </w:r>
      <w:r w:rsidRPr="005C6301">
        <w:rPr>
          <w:b/>
          <w:sz w:val="26"/>
          <w:szCs w:val="26"/>
        </w:rPr>
        <w:t xml:space="preserve"> по муниципальным программам</w:t>
      </w:r>
    </w:p>
    <w:p w:rsidR="007052EF" w:rsidRPr="005C6301" w:rsidRDefault="007052EF" w:rsidP="007052EF">
      <w:pPr>
        <w:jc w:val="center"/>
        <w:rPr>
          <w:b/>
          <w:sz w:val="26"/>
          <w:szCs w:val="26"/>
        </w:rPr>
      </w:pPr>
    </w:p>
    <w:tbl>
      <w:tblPr>
        <w:tblStyle w:val="a4"/>
        <w:tblW w:w="10157" w:type="dxa"/>
        <w:tblInd w:w="-743" w:type="dxa"/>
        <w:tblLook w:val="04A0"/>
      </w:tblPr>
      <w:tblGrid>
        <w:gridCol w:w="5195"/>
        <w:gridCol w:w="850"/>
        <w:gridCol w:w="1418"/>
        <w:gridCol w:w="1277"/>
        <w:gridCol w:w="1417"/>
      </w:tblGrid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Целевая статья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Сумма на 2026 год, руб</w:t>
            </w:r>
          </w:p>
        </w:tc>
        <w:tc>
          <w:tcPr>
            <w:tcW w:w="1417" w:type="dxa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Сумма на 2027 год, руб</w:t>
            </w:r>
          </w:p>
        </w:tc>
      </w:tr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4</w:t>
            </w:r>
          </w:p>
        </w:tc>
        <w:tc>
          <w:tcPr>
            <w:tcW w:w="1417" w:type="dxa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5</w:t>
            </w:r>
          </w:p>
        </w:tc>
      </w:tr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</w:tcPr>
          <w:p w:rsidR="007052EF" w:rsidRPr="005C6301" w:rsidRDefault="007052EF" w:rsidP="003577BA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00 0 00 00000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  <w:lang w:val="en-US"/>
              </w:rPr>
            </w:pPr>
            <w:r w:rsidRPr="005C6301">
              <w:rPr>
                <w:b/>
                <w:sz w:val="20"/>
                <w:lang w:val="en-US"/>
              </w:rPr>
              <w:t>04 0 00 00000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rPr>
                <w:sz w:val="20"/>
              </w:rPr>
            </w:pPr>
            <w:r w:rsidRPr="005C6301">
              <w:rPr>
                <w:sz w:val="20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 xml:space="preserve">04 0 01 </w:t>
            </w:r>
            <w:r w:rsidRPr="005C6301">
              <w:rPr>
                <w:sz w:val="20"/>
                <w:lang w:val="en-US"/>
              </w:rPr>
              <w:t>S</w:t>
            </w:r>
            <w:r w:rsidRPr="005C6301">
              <w:rPr>
                <w:sz w:val="20"/>
              </w:rPr>
              <w:t>2610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30 304,00</w:t>
            </w:r>
          </w:p>
        </w:tc>
        <w:tc>
          <w:tcPr>
            <w:tcW w:w="1417" w:type="dxa"/>
            <w:vAlign w:val="center"/>
          </w:tcPr>
          <w:p w:rsidR="007052EF" w:rsidRPr="005C6301" w:rsidRDefault="007052EF" w:rsidP="003577BA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30 304,00</w:t>
            </w:r>
          </w:p>
        </w:tc>
      </w:tr>
      <w:tr w:rsidR="007052EF" w:rsidRPr="005C6301" w:rsidTr="003577BA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rPr>
                <w:sz w:val="20"/>
              </w:rPr>
            </w:pPr>
            <w:r w:rsidRPr="005C6301">
              <w:rPr>
                <w:sz w:val="20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04 0 01 92610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3 000 000,00</w:t>
            </w:r>
          </w:p>
        </w:tc>
        <w:tc>
          <w:tcPr>
            <w:tcW w:w="1417" w:type="dxa"/>
            <w:vAlign w:val="center"/>
          </w:tcPr>
          <w:p w:rsidR="007052EF" w:rsidRPr="005C6301" w:rsidRDefault="007052EF" w:rsidP="003577BA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3 000 000,00</w:t>
            </w:r>
          </w:p>
        </w:tc>
      </w:tr>
      <w:tr w:rsidR="007052EF" w:rsidRPr="00590D75" w:rsidTr="003577BA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7052EF" w:rsidRPr="005C6301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7052EF" w:rsidRPr="00590D75" w:rsidRDefault="007052EF" w:rsidP="003577BA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</w:tbl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Default="007052EF">
      <w:pPr>
        <w:rPr>
          <w:sz w:val="26"/>
          <w:szCs w:val="26"/>
        </w:rPr>
      </w:pPr>
    </w:p>
    <w:p w:rsidR="007052EF" w:rsidRPr="00BA23E7" w:rsidRDefault="007052EF">
      <w:pPr>
        <w:rPr>
          <w:sz w:val="26"/>
          <w:szCs w:val="26"/>
        </w:rPr>
      </w:pPr>
    </w:p>
    <w:sectPr w:rsidR="007052EF" w:rsidRPr="00BA23E7" w:rsidSect="008B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EE"/>
    <w:multiLevelType w:val="hybridMultilevel"/>
    <w:tmpl w:val="5E2298B6"/>
    <w:lvl w:ilvl="0" w:tplc="C9F0702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27027CD"/>
    <w:multiLevelType w:val="hybridMultilevel"/>
    <w:tmpl w:val="4D9E33A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2773AC4"/>
    <w:multiLevelType w:val="hybridMultilevel"/>
    <w:tmpl w:val="46F23430"/>
    <w:lvl w:ilvl="0" w:tplc="0EA08E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D2271"/>
    <w:multiLevelType w:val="singleLevel"/>
    <w:tmpl w:val="F3E2B5D0"/>
    <w:lvl w:ilvl="0">
      <w:start w:val="1"/>
      <w:numFmt w:val="decimal"/>
      <w:lvlText w:val="%1. "/>
      <w:legacy w:legacy="1" w:legacySpace="0" w:legacyIndent="283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136112A7"/>
    <w:multiLevelType w:val="hybridMultilevel"/>
    <w:tmpl w:val="84A2D820"/>
    <w:lvl w:ilvl="0" w:tplc="C9F0702A">
      <w:start w:val="1"/>
      <w:numFmt w:val="decimal"/>
      <w:lvlText w:val="%1."/>
      <w:lvlJc w:val="left"/>
      <w:pPr>
        <w:tabs>
          <w:tab w:val="num" w:pos="2685"/>
        </w:tabs>
        <w:ind w:left="2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D92C24"/>
    <w:multiLevelType w:val="hybridMultilevel"/>
    <w:tmpl w:val="528AFDE6"/>
    <w:lvl w:ilvl="0" w:tplc="9258C1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63630"/>
    <w:multiLevelType w:val="hybridMultilevel"/>
    <w:tmpl w:val="10B690D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CBF14F9"/>
    <w:multiLevelType w:val="hybridMultilevel"/>
    <w:tmpl w:val="872E59C2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970C6"/>
    <w:multiLevelType w:val="singleLevel"/>
    <w:tmpl w:val="E7AC4B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CC5F29"/>
    <w:multiLevelType w:val="hybridMultilevel"/>
    <w:tmpl w:val="C9B0DA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26C3967"/>
    <w:multiLevelType w:val="singleLevel"/>
    <w:tmpl w:val="E42ADA12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11">
    <w:nsid w:val="22BB209A"/>
    <w:multiLevelType w:val="hybridMultilevel"/>
    <w:tmpl w:val="F6A003EA"/>
    <w:lvl w:ilvl="0" w:tplc="B078808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D1867"/>
    <w:multiLevelType w:val="hybridMultilevel"/>
    <w:tmpl w:val="D4148976"/>
    <w:lvl w:ilvl="0" w:tplc="0C2067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E2979"/>
    <w:multiLevelType w:val="hybridMultilevel"/>
    <w:tmpl w:val="A4B8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AA7520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C4C"/>
    <w:multiLevelType w:val="hybridMultilevel"/>
    <w:tmpl w:val="CCE89822"/>
    <w:lvl w:ilvl="0" w:tplc="EC5414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8A7CF8"/>
    <w:multiLevelType w:val="hybridMultilevel"/>
    <w:tmpl w:val="1BC015CA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F0416"/>
    <w:multiLevelType w:val="hybridMultilevel"/>
    <w:tmpl w:val="C39851A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05A1ED2"/>
    <w:multiLevelType w:val="hybridMultilevel"/>
    <w:tmpl w:val="C136C548"/>
    <w:lvl w:ilvl="0" w:tplc="974E00D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22D1719"/>
    <w:multiLevelType w:val="hybridMultilevel"/>
    <w:tmpl w:val="B88C44FC"/>
    <w:lvl w:ilvl="0" w:tplc="C4045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A01F4"/>
    <w:multiLevelType w:val="hybridMultilevel"/>
    <w:tmpl w:val="054EBC2E"/>
    <w:lvl w:ilvl="0" w:tplc="8AB4ACCE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4F25CA4"/>
    <w:multiLevelType w:val="hybridMultilevel"/>
    <w:tmpl w:val="8AF2D0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40820"/>
    <w:multiLevelType w:val="multilevel"/>
    <w:tmpl w:val="8D42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074B0B"/>
    <w:multiLevelType w:val="singleLevel"/>
    <w:tmpl w:val="69D4696C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4">
    <w:nsid w:val="3FE73395"/>
    <w:multiLevelType w:val="hybridMultilevel"/>
    <w:tmpl w:val="4D46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95B76"/>
    <w:multiLevelType w:val="singleLevel"/>
    <w:tmpl w:val="244266F4"/>
    <w:lvl w:ilvl="0"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6">
    <w:nsid w:val="49DD5671"/>
    <w:multiLevelType w:val="hybridMultilevel"/>
    <w:tmpl w:val="EFD09B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4A474D18"/>
    <w:multiLevelType w:val="hybridMultilevel"/>
    <w:tmpl w:val="CCB6EA7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4C621EA5"/>
    <w:multiLevelType w:val="hybridMultilevel"/>
    <w:tmpl w:val="8CCC088A"/>
    <w:lvl w:ilvl="0" w:tplc="0EA08EC4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9">
    <w:nsid w:val="56EC7383"/>
    <w:multiLevelType w:val="hybridMultilevel"/>
    <w:tmpl w:val="E20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1C24B9"/>
    <w:multiLevelType w:val="hybridMultilevel"/>
    <w:tmpl w:val="433CC276"/>
    <w:lvl w:ilvl="0" w:tplc="46CEA1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1">
    <w:nsid w:val="59683894"/>
    <w:multiLevelType w:val="hybridMultilevel"/>
    <w:tmpl w:val="3F02A52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B017F"/>
    <w:multiLevelType w:val="hybridMultilevel"/>
    <w:tmpl w:val="E6F84F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203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4B54992"/>
    <w:multiLevelType w:val="singleLevel"/>
    <w:tmpl w:val="411ADAF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5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713C8C"/>
    <w:multiLevelType w:val="multilevel"/>
    <w:tmpl w:val="D57C7F9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6C2E020E"/>
    <w:multiLevelType w:val="hybridMultilevel"/>
    <w:tmpl w:val="FDF2D2BE"/>
    <w:lvl w:ilvl="0" w:tplc="904C3B86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8">
    <w:nsid w:val="6DC56FC3"/>
    <w:multiLevelType w:val="hybridMultilevel"/>
    <w:tmpl w:val="BD2A8750"/>
    <w:lvl w:ilvl="0" w:tplc="0EA08EC4">
      <w:start w:val="1"/>
      <w:numFmt w:val="decimal"/>
      <w:lvlText w:val="%1."/>
      <w:lvlJc w:val="left"/>
      <w:pPr>
        <w:tabs>
          <w:tab w:val="num" w:pos="1579"/>
        </w:tabs>
        <w:ind w:left="157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>
    <w:nsid w:val="6E1D0C38"/>
    <w:multiLevelType w:val="hybridMultilevel"/>
    <w:tmpl w:val="D034D37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8A11780"/>
    <w:multiLevelType w:val="hybridMultilevel"/>
    <w:tmpl w:val="36AE1684"/>
    <w:lvl w:ilvl="0" w:tplc="61A45C8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E575B"/>
    <w:multiLevelType w:val="hybridMultilevel"/>
    <w:tmpl w:val="01D6C0CA"/>
    <w:lvl w:ilvl="0" w:tplc="42BA32A2">
      <w:start w:val="3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24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2"/>
  </w:num>
  <w:num w:numId="6">
    <w:abstractNumId w:val="11"/>
  </w:num>
  <w:num w:numId="7">
    <w:abstractNumId w:val="33"/>
  </w:num>
  <w:num w:numId="8">
    <w:abstractNumId w:val="3"/>
  </w:num>
  <w:num w:numId="9">
    <w:abstractNumId w:val="25"/>
  </w:num>
  <w:num w:numId="10">
    <w:abstractNumId w:val="10"/>
  </w:num>
  <w:num w:numId="11">
    <w:abstractNumId w:val="23"/>
  </w:num>
  <w:num w:numId="12">
    <w:abstractNumId w:val="36"/>
  </w:num>
  <w:num w:numId="13">
    <w:abstractNumId w:val="22"/>
  </w:num>
  <w:num w:numId="14">
    <w:abstractNumId w:val="34"/>
  </w:num>
  <w:num w:numId="15">
    <w:abstractNumId w:val="8"/>
  </w:num>
  <w:num w:numId="16">
    <w:abstractNumId w:val="27"/>
  </w:num>
  <w:num w:numId="17">
    <w:abstractNumId w:val="1"/>
  </w:num>
  <w:num w:numId="18">
    <w:abstractNumId w:val="0"/>
  </w:num>
  <w:num w:numId="19">
    <w:abstractNumId w:val="4"/>
  </w:num>
  <w:num w:numId="20">
    <w:abstractNumId w:val="39"/>
  </w:num>
  <w:num w:numId="21">
    <w:abstractNumId w:val="6"/>
  </w:num>
  <w:num w:numId="22">
    <w:abstractNumId w:val="17"/>
  </w:num>
  <w:num w:numId="23">
    <w:abstractNumId w:val="18"/>
  </w:num>
  <w:num w:numId="24">
    <w:abstractNumId w:val="26"/>
  </w:num>
  <w:num w:numId="25">
    <w:abstractNumId w:val="9"/>
  </w:num>
  <w:num w:numId="26">
    <w:abstractNumId w:val="19"/>
  </w:num>
  <w:num w:numId="27">
    <w:abstractNumId w:val="28"/>
  </w:num>
  <w:num w:numId="28">
    <w:abstractNumId w:val="38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29"/>
  </w:num>
  <w:num w:numId="33">
    <w:abstractNumId w:val="35"/>
  </w:num>
  <w:num w:numId="34">
    <w:abstractNumId w:val="16"/>
  </w:num>
  <w:num w:numId="35">
    <w:abstractNumId w:val="7"/>
  </w:num>
  <w:num w:numId="36">
    <w:abstractNumId w:val="32"/>
  </w:num>
  <w:num w:numId="37">
    <w:abstractNumId w:val="2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0"/>
  </w:num>
  <w:num w:numId="41">
    <w:abstractNumId w:val="30"/>
  </w:num>
  <w:num w:numId="42">
    <w:abstractNumId w:val="31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BA23E7"/>
    <w:rsid w:val="000F108C"/>
    <w:rsid w:val="00131A6E"/>
    <w:rsid w:val="003C2CB2"/>
    <w:rsid w:val="00443BB6"/>
    <w:rsid w:val="004D62C0"/>
    <w:rsid w:val="00627E6B"/>
    <w:rsid w:val="006A69C6"/>
    <w:rsid w:val="007052EF"/>
    <w:rsid w:val="00812513"/>
    <w:rsid w:val="00887821"/>
    <w:rsid w:val="008B7619"/>
    <w:rsid w:val="00927175"/>
    <w:rsid w:val="00BA23E7"/>
    <w:rsid w:val="00C123EB"/>
    <w:rsid w:val="00C2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052EF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052E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052EF"/>
    <w:pPr>
      <w:keepNext/>
      <w:suppressAutoHyphens w:val="0"/>
      <w:outlineLvl w:val="2"/>
    </w:pPr>
    <w:rPr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052EF"/>
    <w:pPr>
      <w:keepNext/>
      <w:suppressAutoHyphens w:val="0"/>
      <w:jc w:val="center"/>
      <w:outlineLvl w:val="3"/>
    </w:pPr>
    <w:rPr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052EF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7052EF"/>
    <w:pPr>
      <w:suppressAutoHyphens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7052EF"/>
    <w:pPr>
      <w:keepNext/>
      <w:suppressAutoHyphens w:val="0"/>
      <w:jc w:val="right"/>
      <w:outlineLvl w:val="8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3E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rsid w:val="00BA2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A23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052E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52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052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52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052E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7052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052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7052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 Indent"/>
    <w:basedOn w:val="a"/>
    <w:link w:val="a7"/>
    <w:rsid w:val="007052EF"/>
    <w:pPr>
      <w:suppressAutoHyphens w:val="0"/>
      <w:ind w:left="4956"/>
      <w:jc w:val="right"/>
    </w:pPr>
    <w:rPr>
      <w:sz w:val="22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052E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Стиль в законе"/>
    <w:basedOn w:val="a"/>
    <w:link w:val="a9"/>
    <w:rsid w:val="007052EF"/>
    <w:pPr>
      <w:suppressAutoHyphens w:val="0"/>
      <w:snapToGrid w:val="0"/>
      <w:spacing w:before="120" w:line="360" w:lineRule="auto"/>
      <w:ind w:firstLine="851"/>
      <w:jc w:val="both"/>
    </w:pPr>
    <w:rPr>
      <w:sz w:val="28"/>
      <w:szCs w:val="20"/>
      <w:lang w:eastAsia="ru-RU"/>
    </w:rPr>
  </w:style>
  <w:style w:type="paragraph" w:styleId="aa">
    <w:name w:val="Balloon Text"/>
    <w:basedOn w:val="a"/>
    <w:link w:val="ab"/>
    <w:rsid w:val="007052EF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052E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rsid w:val="007052EF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05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7052EF"/>
  </w:style>
  <w:style w:type="paragraph" w:styleId="af">
    <w:name w:val="Body Text"/>
    <w:basedOn w:val="a"/>
    <w:link w:val="af0"/>
    <w:rsid w:val="007052EF"/>
    <w:pPr>
      <w:suppressAutoHyphens w:val="0"/>
      <w:jc w:val="both"/>
    </w:pPr>
    <w:rPr>
      <w:lang w:eastAsia="ru-RU"/>
    </w:rPr>
  </w:style>
  <w:style w:type="character" w:customStyle="1" w:styleId="af0">
    <w:name w:val="Основной текст Знак"/>
    <w:basedOn w:val="a0"/>
    <w:link w:val="af"/>
    <w:rsid w:val="00705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rsid w:val="007052EF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7052EF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5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Стиль в законе Знак"/>
    <w:basedOn w:val="a0"/>
    <w:link w:val="a8"/>
    <w:rsid w:val="007052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Продолжение ссылки"/>
    <w:basedOn w:val="a0"/>
    <w:rsid w:val="007052EF"/>
    <w:rPr>
      <w:color w:val="008000"/>
      <w:sz w:val="20"/>
      <w:szCs w:val="20"/>
      <w:u w:val="single"/>
    </w:rPr>
  </w:style>
  <w:style w:type="paragraph" w:customStyle="1" w:styleId="ConsNormal">
    <w:name w:val="ConsNormal"/>
    <w:rsid w:val="007052E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rmal (Web)"/>
    <w:basedOn w:val="a"/>
    <w:rsid w:val="007052EF"/>
    <w:pPr>
      <w:suppressAutoHyphens w:val="0"/>
    </w:pPr>
    <w:rPr>
      <w:lang w:eastAsia="ru-RU"/>
    </w:rPr>
  </w:style>
  <w:style w:type="paragraph" w:customStyle="1" w:styleId="ConsPlusNormal">
    <w:name w:val="ConsPlusNormal"/>
    <w:rsid w:val="007052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rsid w:val="007052EF"/>
    <w:rPr>
      <w:rFonts w:ascii="Times New Roman" w:hAnsi="Times New Roman" w:cs="Times New Roman" w:hint="default"/>
      <w:sz w:val="26"/>
      <w:szCs w:val="26"/>
    </w:rPr>
  </w:style>
  <w:style w:type="paragraph" w:customStyle="1" w:styleId="af4">
    <w:name w:val="Знак"/>
    <w:basedOn w:val="a"/>
    <w:rsid w:val="007052E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header"/>
    <w:basedOn w:val="a"/>
    <w:link w:val="af6"/>
    <w:rsid w:val="007052EF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7052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rsid w:val="007052EF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rsid w:val="007052EF"/>
    <w:pPr>
      <w:widowControl w:val="0"/>
      <w:suppressAutoHyphens w:val="0"/>
      <w:autoSpaceDE w:val="0"/>
      <w:autoSpaceDN w:val="0"/>
      <w:adjustRightInd w:val="0"/>
      <w:spacing w:line="322" w:lineRule="exact"/>
      <w:ind w:firstLine="542"/>
      <w:jc w:val="both"/>
    </w:pPr>
    <w:rPr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7052EF"/>
    <w:pPr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12">
    <w:name w:val="Знак1 Знак Знак Знак Знак Знак Знак Знак Знак Знак"/>
    <w:basedOn w:val="a"/>
    <w:rsid w:val="007052EF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Нормальный (таблица)"/>
    <w:basedOn w:val="a"/>
    <w:next w:val="a"/>
    <w:rsid w:val="007052EF"/>
    <w:pPr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character" w:styleId="af9">
    <w:name w:val="Hyperlink"/>
    <w:basedOn w:val="a0"/>
    <w:rsid w:val="007052EF"/>
    <w:rPr>
      <w:color w:val="0000FF"/>
      <w:u w:val="single"/>
    </w:rPr>
  </w:style>
  <w:style w:type="character" w:styleId="afa">
    <w:name w:val="FollowedHyperlink"/>
    <w:basedOn w:val="a0"/>
    <w:rsid w:val="007052EF"/>
    <w:rPr>
      <w:color w:val="800080"/>
      <w:u w:val="single"/>
    </w:rPr>
  </w:style>
  <w:style w:type="paragraph" w:customStyle="1" w:styleId="xl24">
    <w:name w:val="xl24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8"/>
      <w:szCs w:val="18"/>
      <w:lang w:eastAsia="ru-RU"/>
    </w:rPr>
  </w:style>
  <w:style w:type="paragraph" w:customStyle="1" w:styleId="xl25">
    <w:name w:val="xl25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26">
    <w:name w:val="xl26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sz w:val="18"/>
      <w:szCs w:val="18"/>
      <w:lang w:eastAsia="ru-RU"/>
    </w:rPr>
  </w:style>
  <w:style w:type="paragraph" w:customStyle="1" w:styleId="xl27">
    <w:name w:val="xl27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sz w:val="18"/>
      <w:szCs w:val="18"/>
      <w:lang w:eastAsia="ru-RU"/>
    </w:rPr>
  </w:style>
  <w:style w:type="paragraph" w:customStyle="1" w:styleId="xl28">
    <w:name w:val="xl28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29">
    <w:name w:val="xl29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30">
    <w:name w:val="xl30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31">
    <w:name w:val="xl31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32">
    <w:name w:val="xl32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33">
    <w:name w:val="xl33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18"/>
      <w:szCs w:val="18"/>
      <w:lang w:eastAsia="ru-RU"/>
    </w:rPr>
  </w:style>
  <w:style w:type="paragraph" w:customStyle="1" w:styleId="xl34">
    <w:name w:val="xl34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18"/>
      <w:szCs w:val="18"/>
      <w:lang w:eastAsia="ru-RU"/>
    </w:rPr>
  </w:style>
  <w:style w:type="paragraph" w:customStyle="1" w:styleId="xl35">
    <w:name w:val="xl35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8"/>
      <w:szCs w:val="18"/>
      <w:lang w:eastAsia="ru-RU"/>
    </w:rPr>
  </w:style>
  <w:style w:type="paragraph" w:customStyle="1" w:styleId="xl36">
    <w:name w:val="xl36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37">
    <w:name w:val="xl37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38">
    <w:name w:val="xl38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39">
    <w:name w:val="xl39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40">
    <w:name w:val="xl40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sz w:val="18"/>
      <w:szCs w:val="18"/>
      <w:lang w:eastAsia="ru-RU"/>
    </w:rPr>
  </w:style>
  <w:style w:type="paragraph" w:customStyle="1" w:styleId="xl41">
    <w:name w:val="xl41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sz w:val="18"/>
      <w:szCs w:val="18"/>
      <w:lang w:eastAsia="ru-RU"/>
    </w:rPr>
  </w:style>
  <w:style w:type="paragraph" w:customStyle="1" w:styleId="xl42">
    <w:name w:val="xl42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43">
    <w:name w:val="xl43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sz w:val="18"/>
      <w:szCs w:val="18"/>
      <w:lang w:eastAsia="ru-RU"/>
    </w:rPr>
  </w:style>
  <w:style w:type="paragraph" w:customStyle="1" w:styleId="xl44">
    <w:name w:val="xl44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i/>
      <w:iCs/>
      <w:color w:val="000000"/>
      <w:sz w:val="18"/>
      <w:szCs w:val="18"/>
      <w:lang w:eastAsia="ru-RU"/>
    </w:rPr>
  </w:style>
  <w:style w:type="paragraph" w:customStyle="1" w:styleId="xl45">
    <w:name w:val="xl45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46">
    <w:name w:val="xl46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47">
    <w:name w:val="xl47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  <w:lang w:eastAsia="ru-RU"/>
    </w:rPr>
  </w:style>
  <w:style w:type="paragraph" w:customStyle="1" w:styleId="xl48">
    <w:name w:val="xl48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  <w:lang w:eastAsia="ru-RU"/>
    </w:rPr>
  </w:style>
  <w:style w:type="paragraph" w:customStyle="1" w:styleId="xl49">
    <w:name w:val="xl49"/>
    <w:basedOn w:val="a"/>
    <w:rsid w:val="00705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  <w:jc w:val="right"/>
    </w:pPr>
    <w:rPr>
      <w:i/>
      <w:iCs/>
      <w:sz w:val="18"/>
      <w:szCs w:val="18"/>
      <w:lang w:eastAsia="ru-RU"/>
    </w:rPr>
  </w:style>
  <w:style w:type="character" w:customStyle="1" w:styleId="afb">
    <w:name w:val="Гипертекстовая ссылка"/>
    <w:basedOn w:val="a0"/>
    <w:uiPriority w:val="99"/>
    <w:rsid w:val="007052EF"/>
    <w:rPr>
      <w:color w:val="106BBE"/>
    </w:rPr>
  </w:style>
  <w:style w:type="paragraph" w:styleId="31">
    <w:name w:val="Body Text 3"/>
    <w:basedOn w:val="a"/>
    <w:link w:val="32"/>
    <w:rsid w:val="007052EF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52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052EF"/>
    <w:pPr>
      <w:suppressAutoHyphens w:val="0"/>
      <w:spacing w:after="120" w:line="480" w:lineRule="auto"/>
    </w:pPr>
    <w:rPr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7052E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8398</Words>
  <Characters>47869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</dc:creator>
  <cp:lastModifiedBy>ЛЯ</cp:lastModifiedBy>
  <cp:revision>4</cp:revision>
  <dcterms:created xsi:type="dcterms:W3CDTF">2024-11-20T04:53:00Z</dcterms:created>
  <dcterms:modified xsi:type="dcterms:W3CDTF">2024-11-20T04:55:00Z</dcterms:modified>
</cp:coreProperties>
</file>